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233" w:rsidRPr="006507DC" w:rsidRDefault="00FA7233" w:rsidP="00E63B9C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E63B9C" w:rsidRPr="00C65A23" w:rsidRDefault="00E63B9C" w:rsidP="00E63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C65A23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Муниципальное бюджетное общеобразовательное учреждение</w:t>
      </w:r>
    </w:p>
    <w:p w:rsidR="00E63B9C" w:rsidRPr="00C65A23" w:rsidRDefault="00E63B9C" w:rsidP="00E63B9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5A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«Лицей № 2»</w:t>
      </w:r>
    </w:p>
    <w:p w:rsidR="00E63B9C" w:rsidRPr="00C65A23" w:rsidRDefault="00E63B9C" w:rsidP="00E63B9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65A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Чистопольского муниципального района РТ</w:t>
      </w:r>
    </w:p>
    <w:p w:rsidR="00E63B9C" w:rsidRPr="00C65A23" w:rsidRDefault="00E63B9C" w:rsidP="00E63B9C">
      <w:pPr>
        <w:widowControl w:val="0"/>
        <w:spacing w:after="12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65A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665E3A" wp14:editId="2439AF30">
                <wp:simplePos x="0" y="0"/>
                <wp:positionH relativeFrom="column">
                  <wp:posOffset>4034790</wp:posOffset>
                </wp:positionH>
                <wp:positionV relativeFrom="paragraph">
                  <wp:posOffset>873126</wp:posOffset>
                </wp:positionV>
                <wp:extent cx="914400" cy="12382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38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3B9C" w:rsidRPr="00E63B9C" w:rsidRDefault="00E63B9C" w:rsidP="00C65A2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3B9C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«Утверждаю»</w:t>
                            </w:r>
                          </w:p>
                          <w:p w:rsidR="00E63B9C" w:rsidRPr="00E63B9C" w:rsidRDefault="00E63B9C" w:rsidP="00C65A2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3B9C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Директор МБОУ «Лицей № 2»</w:t>
                            </w:r>
                          </w:p>
                          <w:p w:rsidR="00E63B9C" w:rsidRDefault="00E63B9C" w:rsidP="00C65A2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3B9C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C65A23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190</w:t>
                            </w:r>
                          </w:p>
                          <w:p w:rsidR="00C65A23" w:rsidRDefault="00C65A23" w:rsidP="00E63B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«29» августа 2024 года</w:t>
                            </w:r>
                          </w:p>
                          <w:p w:rsidR="00E63B9C" w:rsidRPr="009E7A5C" w:rsidRDefault="00E63B9C" w:rsidP="00E63B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9E7A5C">
                              <w:rPr>
                                <w:rFonts w:ascii="Times New Roman" w:eastAsia="Calibri" w:hAnsi="Times New Roman" w:cs="Times New Roman"/>
                              </w:rPr>
                              <w:t>_________/Р.В. Зелинский/</w:t>
                            </w:r>
                          </w:p>
                          <w:p w:rsidR="00E63B9C" w:rsidRDefault="00E63B9C" w:rsidP="00E63B9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65E3A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317.7pt;margin-top:68.75pt;width:1in;height:97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" fillcolor="window" stroked="f" strokeweight=".5pt">
                <v:textbox>
                  <w:txbxContent>
                    <w:p w:rsidR="00E63B9C" w:rsidRPr="00E63B9C" w:rsidRDefault="00E63B9C" w:rsidP="00C65A23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63B9C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«Утверждаю»</w:t>
                      </w:r>
                    </w:p>
                    <w:p w:rsidR="00E63B9C" w:rsidRPr="00E63B9C" w:rsidRDefault="00E63B9C" w:rsidP="00C65A23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63B9C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Директор МБОУ «Лицей № 2»</w:t>
                      </w:r>
                    </w:p>
                    <w:p w:rsidR="00E63B9C" w:rsidRDefault="00E63B9C" w:rsidP="00C65A23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 w:rsidRPr="00E63B9C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C65A23"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190</w:t>
                      </w:r>
                    </w:p>
                    <w:p w:rsidR="00C65A23" w:rsidRDefault="00C65A23" w:rsidP="00E63B9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</w:rPr>
                        <w:t>«29» августа 2024 года</w:t>
                      </w:r>
                    </w:p>
                    <w:p w:rsidR="00E63B9C" w:rsidRPr="009E7A5C" w:rsidRDefault="00E63B9C" w:rsidP="00E63B9C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eastAsia="Calibri" w:hAnsi="Times New Roman" w:cs="Times New Roman"/>
                        </w:rPr>
                      </w:pPr>
                      <w:r w:rsidRPr="009E7A5C">
                        <w:rPr>
                          <w:rFonts w:ascii="Times New Roman" w:eastAsia="Calibri" w:hAnsi="Times New Roman" w:cs="Times New Roman"/>
                        </w:rPr>
                        <w:t>_________/Р.В. Зелинский/</w:t>
                      </w:r>
                    </w:p>
                    <w:p w:rsidR="00E63B9C" w:rsidRDefault="00E63B9C" w:rsidP="00E63B9C"/>
                  </w:txbxContent>
                </v:textbox>
              </v:shape>
            </w:pict>
          </mc:Fallback>
        </mc:AlternateContent>
      </w:r>
    </w:p>
    <w:p w:rsidR="00E63B9C" w:rsidRPr="00C65A23" w:rsidRDefault="00E63B9C" w:rsidP="00E63B9C">
      <w:pPr>
        <w:widowControl w:val="0"/>
        <w:spacing w:after="0" w:line="240" w:lineRule="auto"/>
        <w:ind w:right="9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65A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028F4A" wp14:editId="013FF556">
                <wp:simplePos x="0" y="0"/>
                <wp:positionH relativeFrom="page">
                  <wp:posOffset>758190</wp:posOffset>
                </wp:positionH>
                <wp:positionV relativeFrom="paragraph">
                  <wp:posOffset>12700</wp:posOffset>
                </wp:positionV>
                <wp:extent cx="2688590" cy="728345"/>
                <wp:effectExtent l="0" t="0" r="0" b="0"/>
                <wp:wrapSquare wrapText="right"/>
                <wp:docPr id="8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7283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3B9C" w:rsidRDefault="00E63B9C" w:rsidP="00E63B9C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Принята на заседании</w:t>
                            </w:r>
                          </w:p>
                          <w:p w:rsidR="00E63B9C" w:rsidRDefault="00E63B9C" w:rsidP="00E63B9C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firstLine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Педагогического совета</w:t>
                            </w:r>
                          </w:p>
                          <w:p w:rsidR="00E63B9C" w:rsidRDefault="00E63B9C" w:rsidP="00E63B9C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1824"/>
                              </w:tabs>
                              <w:spacing w:after="0" w:line="240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Протокол № 1</w:t>
                            </w:r>
                          </w:p>
                          <w:p w:rsidR="00E63B9C" w:rsidRDefault="00E63B9C" w:rsidP="00E63B9C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883"/>
                                <w:tab w:val="left" w:leader="underscore" w:pos="2002"/>
                              </w:tabs>
                              <w:spacing w:after="0" w:line="240" w:lineRule="auto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от «2</w:t>
                            </w:r>
                            <w:r w:rsidR="00C65A23">
                              <w:rPr>
                                <w:sz w:val="24"/>
                                <w:szCs w:val="24"/>
                              </w:rPr>
                              <w:t>7» августа 2024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года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4028F4A" id="Shape 7" o:spid="_x0000_s1027" type="#_x0000_t202" style="position:absolute;left:0;text-align:left;margin-left:59.7pt;margin-top:1pt;width:211.7pt;height:57.3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" filled="f" stroked="f">
                <v:textbox inset="0,0,0,0">
                  <w:txbxContent>
                    <w:p w:rsidR="00E63B9C" w:rsidRDefault="00E63B9C" w:rsidP="00E63B9C">
                      <w:pPr>
                        <w:pStyle w:val="20"/>
                        <w:shd w:val="clear" w:color="auto" w:fill="auto"/>
                        <w:spacing w:after="0" w:line="240" w:lineRule="auto"/>
                        <w:ind w:firstLine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Принята на заседании</w:t>
                      </w:r>
                    </w:p>
                    <w:p w:rsidR="00E63B9C" w:rsidRDefault="00E63B9C" w:rsidP="00E63B9C">
                      <w:pPr>
                        <w:pStyle w:val="20"/>
                        <w:shd w:val="clear" w:color="auto" w:fill="auto"/>
                        <w:spacing w:after="0" w:line="240" w:lineRule="auto"/>
                        <w:ind w:firstLine="0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Педагогического совета</w:t>
                      </w:r>
                    </w:p>
                    <w:p w:rsidR="00E63B9C" w:rsidRDefault="00E63B9C" w:rsidP="00E63B9C">
                      <w:pPr>
                        <w:pStyle w:val="20"/>
                        <w:shd w:val="clear" w:color="auto" w:fill="auto"/>
                        <w:tabs>
                          <w:tab w:val="left" w:leader="underscore" w:pos="1824"/>
                        </w:tabs>
                        <w:spacing w:after="0" w:line="240" w:lineRule="auto"/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Протокол № 1</w:t>
                      </w:r>
                    </w:p>
                    <w:p w:rsidR="00E63B9C" w:rsidRDefault="00E63B9C" w:rsidP="00E63B9C">
                      <w:pPr>
                        <w:pStyle w:val="20"/>
                        <w:shd w:val="clear" w:color="auto" w:fill="auto"/>
                        <w:tabs>
                          <w:tab w:val="left" w:leader="underscore" w:pos="883"/>
                          <w:tab w:val="left" w:leader="underscore" w:pos="2002"/>
                        </w:tabs>
                        <w:spacing w:after="0" w:line="240" w:lineRule="auto"/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от «2</w:t>
                      </w:r>
                      <w:r w:rsidR="00C65A23">
                        <w:rPr>
                          <w:sz w:val="24"/>
                          <w:szCs w:val="24"/>
                        </w:rPr>
                        <w:t>7» августа 2024</w:t>
                      </w:r>
                      <w:r>
                        <w:rPr>
                          <w:sz w:val="24"/>
                          <w:szCs w:val="24"/>
                        </w:rPr>
                        <w:t xml:space="preserve"> года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:rsidR="00E63B9C" w:rsidRPr="00C65A23" w:rsidRDefault="00E63B9C" w:rsidP="00E63B9C">
      <w:pPr>
        <w:widowControl w:val="0"/>
        <w:tabs>
          <w:tab w:val="left" w:leader="underscore" w:pos="3934"/>
        </w:tabs>
        <w:spacing w:after="0" w:line="240" w:lineRule="auto"/>
        <w:ind w:left="2220" w:right="9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65A2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E63B9C" w:rsidRPr="00C65A23" w:rsidRDefault="00E63B9C" w:rsidP="00E63B9C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3B9C" w:rsidRPr="00C65A23" w:rsidRDefault="00E63B9C" w:rsidP="00E63B9C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3B9C" w:rsidRPr="00C65A23" w:rsidRDefault="00E63B9C" w:rsidP="00E63B9C">
      <w:pPr>
        <w:widowControl w:val="0"/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26B0" w:rsidRPr="00C65A23" w:rsidRDefault="00D126B0" w:rsidP="00E63B9C">
      <w:pPr>
        <w:widowControl w:val="0"/>
        <w:spacing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3B9C" w:rsidRPr="00C65A23" w:rsidRDefault="00E63B9C" w:rsidP="00E63B9C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A23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</w:t>
      </w:r>
      <w:r w:rsidRPr="00C65A2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ОБЩЕРАЗВИВАЮЩАЯ ПРОГРАММА</w:t>
      </w:r>
      <w:r w:rsidRPr="00C65A2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«Мы играем в волейбол»</w:t>
      </w:r>
    </w:p>
    <w:p w:rsidR="00E63B9C" w:rsidRPr="00C65A23" w:rsidRDefault="00E63B9C" w:rsidP="00E63B9C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63B9C" w:rsidRPr="00C65A23" w:rsidRDefault="00E63B9C" w:rsidP="00E63B9C">
      <w:pPr>
        <w:widowControl w:val="0"/>
        <w:spacing w:after="19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65A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Направленность</w:t>
      </w:r>
      <w:r w:rsidRPr="00C65A23">
        <w:rPr>
          <w:rFonts w:ascii="Times New Roman" w:eastAsia="Times New Roman" w:hAnsi="Times New Roman" w:cs="Times New Roman"/>
          <w:sz w:val="28"/>
          <w:szCs w:val="28"/>
        </w:rPr>
        <w:t>: физкультурно-спортивная</w:t>
      </w:r>
      <w:r w:rsidRPr="00C65A23">
        <w:rPr>
          <w:rFonts w:ascii="Times New Roman" w:eastAsia="Times New Roman" w:hAnsi="Times New Roman" w:cs="Times New Roman"/>
          <w:sz w:val="28"/>
          <w:szCs w:val="28"/>
        </w:rPr>
        <w:br/>
      </w:r>
      <w:r w:rsidRPr="00C65A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Возраст обучающихся</w:t>
      </w:r>
      <w:r w:rsidR="00C65A23" w:rsidRPr="00C65A23">
        <w:rPr>
          <w:rFonts w:ascii="Times New Roman" w:eastAsia="Times New Roman" w:hAnsi="Times New Roman" w:cs="Times New Roman"/>
          <w:sz w:val="28"/>
          <w:szCs w:val="28"/>
        </w:rPr>
        <w:t>: 11</w:t>
      </w:r>
      <w:r w:rsidRPr="00C65A23">
        <w:rPr>
          <w:rFonts w:ascii="Times New Roman" w:eastAsia="Times New Roman" w:hAnsi="Times New Roman" w:cs="Times New Roman"/>
          <w:sz w:val="28"/>
          <w:szCs w:val="28"/>
        </w:rPr>
        <w:t>-1</w:t>
      </w:r>
      <w:r w:rsidR="00C65A23" w:rsidRPr="00C65A2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65A23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C65A23">
        <w:rPr>
          <w:rFonts w:ascii="Times New Roman" w:eastAsia="Times New Roman" w:hAnsi="Times New Roman" w:cs="Times New Roman"/>
          <w:sz w:val="28"/>
          <w:szCs w:val="28"/>
        </w:rPr>
        <w:br/>
      </w:r>
      <w:r w:rsidRPr="00C65A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Срок реализации</w:t>
      </w:r>
      <w:r w:rsidRPr="00C65A23">
        <w:rPr>
          <w:rFonts w:ascii="Times New Roman" w:eastAsia="Times New Roman" w:hAnsi="Times New Roman" w:cs="Times New Roman"/>
          <w:sz w:val="28"/>
          <w:szCs w:val="28"/>
        </w:rPr>
        <w:t>: 1 год (3</w:t>
      </w:r>
      <w:r w:rsidR="00C65A23" w:rsidRPr="00C65A2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65A23">
        <w:rPr>
          <w:rFonts w:ascii="Times New Roman" w:eastAsia="Times New Roman" w:hAnsi="Times New Roman" w:cs="Times New Roman"/>
          <w:sz w:val="28"/>
          <w:szCs w:val="28"/>
        </w:rPr>
        <w:t xml:space="preserve"> часа)</w:t>
      </w:r>
    </w:p>
    <w:p w:rsidR="00E63B9C" w:rsidRPr="00C65A23" w:rsidRDefault="00E63B9C" w:rsidP="00E63B9C">
      <w:pPr>
        <w:widowControl w:val="0"/>
        <w:spacing w:after="0" w:line="240" w:lineRule="auto"/>
        <w:ind w:right="8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65A2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Автор-составитель:</w:t>
      </w:r>
    </w:p>
    <w:p w:rsidR="00E63B9C" w:rsidRPr="00C65A23" w:rsidRDefault="00E63B9C" w:rsidP="00E63B9C">
      <w:pPr>
        <w:widowControl w:val="0"/>
        <w:spacing w:after="0" w:line="240" w:lineRule="auto"/>
        <w:ind w:right="862" w:firstLine="40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65A2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Казакова Светлана Владимировна,                    педагог дополнительного</w:t>
      </w:r>
    </w:p>
    <w:p w:rsidR="00E63B9C" w:rsidRPr="00C65A23" w:rsidRDefault="00E63B9C" w:rsidP="00E63B9C">
      <w:pPr>
        <w:widowControl w:val="0"/>
        <w:spacing w:after="0" w:line="240" w:lineRule="auto"/>
        <w:ind w:right="862" w:firstLine="40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65A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26B0" w:rsidRPr="00C65A2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65A23">
        <w:rPr>
          <w:rFonts w:ascii="Times New Roman" w:eastAsia="Times New Roman" w:hAnsi="Times New Roman" w:cs="Times New Roman"/>
          <w:sz w:val="28"/>
          <w:szCs w:val="28"/>
        </w:rPr>
        <w:t>бразования</w:t>
      </w:r>
    </w:p>
    <w:p w:rsidR="00D126B0" w:rsidRPr="00C65A23" w:rsidRDefault="00D126B0" w:rsidP="00E63B9C">
      <w:pPr>
        <w:widowControl w:val="0"/>
        <w:spacing w:after="0" w:line="240" w:lineRule="auto"/>
        <w:ind w:right="862" w:firstLine="40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63B9C" w:rsidRPr="00C65A23" w:rsidRDefault="00E63B9C" w:rsidP="00E63B9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26B0" w:rsidRPr="00C65A23" w:rsidRDefault="00D126B0" w:rsidP="00E63B9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26B0" w:rsidRPr="00C65A23" w:rsidRDefault="00E63B9C" w:rsidP="006E3F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A23">
        <w:rPr>
          <w:rFonts w:ascii="Times New Roman" w:eastAsia="Times New Roman" w:hAnsi="Times New Roman" w:cs="Times New Roman"/>
          <w:b/>
          <w:bCs/>
          <w:sz w:val="28"/>
          <w:szCs w:val="28"/>
        </w:rPr>
        <w:t>Чистополь 202</w:t>
      </w:r>
      <w:r w:rsidRPr="00C65A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B1CF0B" wp14:editId="3D60989C">
                <wp:simplePos x="0" y="0"/>
                <wp:positionH relativeFrom="column">
                  <wp:posOffset>4033520</wp:posOffset>
                </wp:positionH>
                <wp:positionV relativeFrom="paragraph">
                  <wp:posOffset>872489</wp:posOffset>
                </wp:positionV>
                <wp:extent cx="914400" cy="1057275"/>
                <wp:effectExtent l="0" t="0" r="0" b="952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3B9C" w:rsidRPr="009E7A5C" w:rsidRDefault="00E63B9C" w:rsidP="00E63B9C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</w:p>
                          <w:p w:rsidR="00E63B9C" w:rsidRDefault="00E63B9C" w:rsidP="00E63B9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0DB3837E" id="Надпись 9" o:spid="_x0000_s1028" type="#_x0000_t202" style="position:absolute;left:0;text-align:left;margin-left:317.6pt;margin-top:68.7pt;width:1in;height:83.2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" fillcolor="window" stroked="f" strokeweight=".5pt">
                <v:textbox>
                  <w:txbxContent>
                    <w:p w:rsidR="00E63B9C" w:rsidRPr="009E7A5C" w:rsidRDefault="00E63B9C" w:rsidP="00E63B9C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Calibri" w:hAnsi="Times New Roman" w:cs="Times New Roman"/>
                        </w:rPr>
                      </w:pPr>
                    </w:p>
                    <w:p w:rsidR="00E63B9C" w:rsidRDefault="00E63B9C" w:rsidP="00E63B9C"/>
                  </w:txbxContent>
                </v:textbox>
              </v:shape>
            </w:pict>
          </mc:Fallback>
        </mc:AlternateContent>
      </w:r>
      <w:r w:rsidRPr="00C65A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CB7AAE" wp14:editId="422E2F2A">
                <wp:simplePos x="0" y="0"/>
                <wp:positionH relativeFrom="column">
                  <wp:posOffset>3987165</wp:posOffset>
                </wp:positionH>
                <wp:positionV relativeFrom="paragraph">
                  <wp:posOffset>335915</wp:posOffset>
                </wp:positionV>
                <wp:extent cx="3326765" cy="1691640"/>
                <wp:effectExtent l="0" t="0" r="6985" b="381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765" cy="169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3B9C" w:rsidRPr="00F723DB" w:rsidRDefault="00E63B9C" w:rsidP="00E63B9C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ADDE15E" id="Надпись 10" o:spid="_x0000_s1029" type="#_x0000_t202" style="position:absolute;left:0;text-align:left;margin-left:313.95pt;margin-top:26.45pt;width:261.95pt;height:13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" fillcolor="window" stroked="f" strokeweight=".5pt">
                <v:textbox>
                  <w:txbxContent>
                    <w:p w:rsidR="00E63B9C" w:rsidRPr="00F723DB" w:rsidRDefault="00E63B9C" w:rsidP="00E63B9C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65A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D442D1" wp14:editId="6A13F642">
                <wp:simplePos x="0" y="0"/>
                <wp:positionH relativeFrom="page">
                  <wp:posOffset>754380</wp:posOffset>
                </wp:positionH>
                <wp:positionV relativeFrom="paragraph">
                  <wp:posOffset>461010</wp:posOffset>
                </wp:positionV>
                <wp:extent cx="2688590" cy="1231265"/>
                <wp:effectExtent l="0" t="0" r="0" b="0"/>
                <wp:wrapSquare wrapText="right"/>
                <wp:docPr id="11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1231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3B9C" w:rsidRPr="00F723DB" w:rsidRDefault="00E63B9C" w:rsidP="00E63B9C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firstLine="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4694FC71" id="_x0000_s1030" type="#_x0000_t202" style="position:absolute;left:0;text-align:left;margin-left:59.4pt;margin-top:36.3pt;width:211.7pt;height:96.95pt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" filled="f" stroked="f">
                <v:textbox inset="0,0,0,0">
                  <w:txbxContent>
                    <w:p w:rsidR="00E63B9C" w:rsidRPr="00F723DB" w:rsidRDefault="00E63B9C" w:rsidP="00E63B9C">
                      <w:pPr>
                        <w:pStyle w:val="20"/>
                        <w:shd w:val="clear" w:color="auto" w:fill="auto"/>
                        <w:spacing w:after="0" w:line="240" w:lineRule="auto"/>
                        <w:ind w:firstLine="0"/>
                        <w:jc w:val="both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C65A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B33DF" wp14:editId="6661B48C">
                <wp:simplePos x="0" y="0"/>
                <wp:positionH relativeFrom="column">
                  <wp:posOffset>4033520</wp:posOffset>
                </wp:positionH>
                <wp:positionV relativeFrom="paragraph">
                  <wp:posOffset>872489</wp:posOffset>
                </wp:positionV>
                <wp:extent cx="914400" cy="105727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057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63B9C" w:rsidRPr="009E7A5C" w:rsidRDefault="00E63B9C" w:rsidP="00E63B9C">
                            <w:pPr>
                              <w:autoSpaceDE w:val="0"/>
                              <w:autoSpaceDN w:val="0"/>
                              <w:adjustRightInd w:val="0"/>
                              <w:contextualSpacing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</w:p>
                          <w:p w:rsidR="00E63B9C" w:rsidRDefault="00E63B9C" w:rsidP="00E63B9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BD27000" id="Надпись 4" o:spid="_x0000_s1031" type="#_x0000_t202" style="position:absolute;left:0;text-align:left;margin-left:317.6pt;margin-top:68.7pt;width:1in;height:83.2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" fillcolor="window" stroked="f" strokeweight=".5pt">
                <v:textbox>
                  <w:txbxContent>
                    <w:p w:rsidR="00E63B9C" w:rsidRPr="009E7A5C" w:rsidRDefault="00E63B9C" w:rsidP="00E63B9C">
                      <w:pPr>
                        <w:autoSpaceDE w:val="0"/>
                        <w:autoSpaceDN w:val="0"/>
                        <w:adjustRightInd w:val="0"/>
                        <w:contextualSpacing/>
                        <w:rPr>
                          <w:rFonts w:ascii="Times New Roman" w:eastAsia="Calibri" w:hAnsi="Times New Roman" w:cs="Times New Roman"/>
                        </w:rPr>
                      </w:pPr>
                    </w:p>
                    <w:p w:rsidR="00E63B9C" w:rsidRDefault="00E63B9C" w:rsidP="00E63B9C"/>
                  </w:txbxContent>
                </v:textbox>
              </v:shape>
            </w:pict>
          </mc:Fallback>
        </mc:AlternateContent>
      </w:r>
      <w:r w:rsidR="00494CB0" w:rsidRPr="00C65A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84416" wp14:editId="4E38E90B">
                <wp:simplePos x="0" y="0"/>
                <wp:positionH relativeFrom="column">
                  <wp:posOffset>3987165</wp:posOffset>
                </wp:positionH>
                <wp:positionV relativeFrom="paragraph">
                  <wp:posOffset>335915</wp:posOffset>
                </wp:positionV>
                <wp:extent cx="3326765" cy="1691640"/>
                <wp:effectExtent l="0" t="0" r="6985" b="381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6765" cy="169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F4794" w:rsidRPr="00F723DB" w:rsidRDefault="007F4794" w:rsidP="00494CB0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862D808" id="Надпись 2" o:spid="_x0000_s1032" type="#_x0000_t202" style="position:absolute;left:0;text-align:left;margin-left:313.95pt;margin-top:26.45pt;width:261.95pt;height:13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" fillcolor="window" stroked="f" strokeweight=".5pt">
                <v:textbox>
                  <w:txbxContent>
                    <w:p w:rsidR="007F4794" w:rsidRPr="00F723DB" w:rsidRDefault="007F4794" w:rsidP="00494CB0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4CB0" w:rsidRPr="00C65A2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117CB" wp14:editId="5A0ACDEA">
                <wp:simplePos x="0" y="0"/>
                <wp:positionH relativeFrom="page">
                  <wp:posOffset>754380</wp:posOffset>
                </wp:positionH>
                <wp:positionV relativeFrom="paragraph">
                  <wp:posOffset>461010</wp:posOffset>
                </wp:positionV>
                <wp:extent cx="2688590" cy="123126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8590" cy="1231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4794" w:rsidRPr="00F723DB" w:rsidRDefault="007F4794" w:rsidP="00E63B9C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ind w:firstLine="0"/>
                              <w:jc w:val="both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6D97F41D" id="_x0000_s1033" type="#_x0000_t202" style="position:absolute;left:0;text-align:left;margin-left:59.4pt;margin-top:36.3pt;width:211.7pt;height:96.9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" filled="f" stroked="f">
                <v:textbox inset="0,0,0,0">
                  <w:txbxContent>
                    <w:p w:rsidR="007F4794" w:rsidRPr="00F723DB" w:rsidRDefault="007F4794" w:rsidP="00E63B9C">
                      <w:pPr>
                        <w:pStyle w:val="20"/>
                        <w:shd w:val="clear" w:color="auto" w:fill="auto"/>
                        <w:spacing w:after="0" w:line="240" w:lineRule="auto"/>
                        <w:ind w:firstLine="0"/>
                        <w:jc w:val="both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C65A2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:rsidR="00D126B0" w:rsidRDefault="00D126B0" w:rsidP="00B32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6B0" w:rsidRDefault="00D126B0" w:rsidP="00B32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6B0" w:rsidRDefault="00D126B0" w:rsidP="00B32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6B0" w:rsidRDefault="00D126B0" w:rsidP="00B32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6B0" w:rsidRDefault="00D126B0" w:rsidP="00B32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126B0" w:rsidRDefault="00D126B0" w:rsidP="00B32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28C6" w:rsidRPr="00B328C6" w:rsidRDefault="00B328C6" w:rsidP="009F21C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126B0" w:rsidRDefault="00D126B0" w:rsidP="00A2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647" w:rsidRDefault="00104647" w:rsidP="00A24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2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E616E" w:rsidRDefault="00AE616E" w:rsidP="00AE61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1CD0" w:rsidRPr="005223FB" w:rsidRDefault="00426754" w:rsidP="00EA35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3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AE616E" w:rsidRPr="00522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полнительная </w:t>
      </w:r>
      <w:r w:rsidR="004D72DA" w:rsidRPr="005223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616E" w:rsidRPr="005223FB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бщеобразовательная</w:t>
      </w:r>
      <w:r w:rsidRPr="00522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общеразвивающая программа «Мы играем в волейбол» составлена на основании нормативных документов:</w:t>
      </w:r>
    </w:p>
    <w:p w:rsidR="00B372C4" w:rsidRPr="002A3582" w:rsidRDefault="00B372C4" w:rsidP="002A3582">
      <w:pPr>
        <w:pStyle w:val="ListParagraph"/>
        <w:widowControl w:val="0"/>
        <w:numPr>
          <w:ilvl w:val="0"/>
          <w:numId w:val="4"/>
        </w:numPr>
        <w:shd w:val="clear" w:color="auto" w:fill="FFFFFF"/>
        <w:tabs>
          <w:tab w:val="left" w:pos="1076"/>
        </w:tabs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A35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Федеральный закон Российской Федерации от 29 декабря 2012 г. № 273-ФЗ «Об образовании в Российской Федерации» (с изменениями на 17 февраля 2023 года);</w:t>
      </w:r>
    </w:p>
    <w:p w:rsidR="00B372C4" w:rsidRPr="002A3582" w:rsidRDefault="00B372C4" w:rsidP="002A3582">
      <w:pPr>
        <w:pStyle w:val="ListParagraph"/>
        <w:widowControl w:val="0"/>
        <w:numPr>
          <w:ilvl w:val="0"/>
          <w:numId w:val="4"/>
        </w:numPr>
        <w:shd w:val="clear" w:color="auto" w:fill="FFFFFF"/>
        <w:tabs>
          <w:tab w:val="left" w:pos="107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A35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Концепция развития дополнительного образования детей до 2030 года (от 31 марта</w:t>
      </w:r>
      <w:r w:rsidR="005223FB" w:rsidRPr="002A35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2022 г.</w:t>
      </w:r>
      <w:r w:rsidRPr="002A35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№ 678-р)</w:t>
      </w:r>
      <w:r w:rsidR="005223FB" w:rsidRPr="002A35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5223FB" w:rsidRPr="002A3582" w:rsidRDefault="005223FB" w:rsidP="002A3582">
      <w:pPr>
        <w:pStyle w:val="ListParagraph"/>
        <w:widowControl w:val="0"/>
        <w:numPr>
          <w:ilvl w:val="0"/>
          <w:numId w:val="4"/>
        </w:numPr>
        <w:shd w:val="clear" w:color="auto" w:fill="FFFFFF"/>
        <w:tabs>
          <w:tab w:val="left" w:pos="107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A358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F25BE" w:rsidRPr="002F25BE" w:rsidRDefault="005223FB" w:rsidP="002F25B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25B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Действующие санитарно-эпидемиологические правила и нормативы СанПиН</w:t>
      </w:r>
    </w:p>
    <w:p w:rsidR="005223FB" w:rsidRPr="002F25BE" w:rsidRDefault="005223FB" w:rsidP="002F25B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F25B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Устав образовательной организации</w:t>
      </w:r>
    </w:p>
    <w:p w:rsidR="006F009B" w:rsidRDefault="006F009B" w:rsidP="005223FB">
      <w:pPr>
        <w:pStyle w:val="10"/>
        <w:shd w:val="clear" w:color="auto" w:fill="auto"/>
        <w:tabs>
          <w:tab w:val="left" w:pos="1227"/>
        </w:tabs>
        <w:spacing w:line="360" w:lineRule="auto"/>
        <w:ind w:firstLine="0"/>
        <w:jc w:val="both"/>
        <w:rPr>
          <w:sz w:val="24"/>
          <w:szCs w:val="24"/>
        </w:rPr>
      </w:pPr>
    </w:p>
    <w:p w:rsidR="00104647" w:rsidRPr="00075E92" w:rsidRDefault="00775C2D" w:rsidP="00075E92">
      <w:pPr>
        <w:pStyle w:val="c65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/>
        </w:rPr>
      </w:pPr>
      <w:r>
        <w:rPr>
          <w:rStyle w:val="c9"/>
          <w:color w:val="000000"/>
        </w:rPr>
        <w:t xml:space="preserve"> </w:t>
      </w:r>
      <w:r w:rsidR="009C0835" w:rsidRPr="006F009B">
        <w:rPr>
          <w:rStyle w:val="c9"/>
          <w:color w:val="000000"/>
        </w:rPr>
        <w:t>Волейбол - популярная игра во многих странах мира. Впервые играть в волейбол начали в Соединенных Штатах Америки. В 1895 г. преподаватель физической культуры колледжа из г. Гелиок (штат Массачусетс) Вильям Морган предложил учащимся новую развлекательную игру, основная идея которой заключалась в том, чтобы играющие ударяли по мячу руками, заставляй его перелетать через сетку. Игру назвали «волейбол», что в переводе с английского означает летающий мяч.  В 1897 г. были разработаны спортивные правила этой игры, которые неоднократно изменялись и дополнялись. Простая игра, не требующая дорогостоящего оборудования, очень быстро распространилась в Японии, Китае, на Филиппинах, а позднее - в Европе.</w:t>
      </w:r>
    </w:p>
    <w:p w:rsidR="00104647" w:rsidRPr="008E6CCA" w:rsidRDefault="00104647" w:rsidP="009F21C3">
      <w:pPr>
        <w:shd w:val="clear" w:color="auto" w:fill="FFFFFF"/>
        <w:spacing w:after="0" w:line="360" w:lineRule="auto"/>
        <w:ind w:left="5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Волейбол — один из наиболее увлекательных и массовых видов </w:t>
      </w:r>
      <w:r w:rsidRPr="008E6CC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спорта, получивших всенародное признание. Его отличает богатое </w:t>
      </w:r>
      <w:r w:rsidRPr="008E6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</w:t>
      </w:r>
      <w:r w:rsidRPr="008E6C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выносливостью. Эмоциональные напряжения, испытываемые во вре</w:t>
      </w:r>
      <w:r w:rsidRPr="008E6C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8E6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мя игры, вызывают в организме высокие сдвиги в</w:t>
      </w:r>
      <w:r w:rsidR="002A51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E6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де</w:t>
      </w:r>
      <w:r w:rsidRPr="008E6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8E6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ятельности сердечно-сосудистой и дыхательной систем. Качественные </w:t>
      </w:r>
      <w:r w:rsidRPr="008E6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изменения происходят и в двигательном аппарате. Прыжки при пе</w:t>
      </w:r>
      <w:r w:rsidRPr="008E6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8E6CC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редачах мяча, нападающих ударах и блокировании укрепляют кост</w:t>
      </w:r>
      <w:r w:rsidRPr="008E6CC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8E6CC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ную систему, суставы становятся более подвижными, повышается </w:t>
      </w:r>
      <w:r w:rsidRPr="008E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 и эластичность мышц.</w:t>
      </w: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сформировать представление о необходимости заботы о своем здоровье, совершенствовать свои физические возможности.</w:t>
      </w: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1.Развитие основных физических качеств и способностей, укрепление здоровья, расширение функциональных возможностей организма.</w:t>
      </w: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Воспитание устойчивых интересов и положительного эмоционально-ценностного отношения к спорту.</w:t>
      </w:r>
    </w:p>
    <w:p w:rsid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 Подготовка учащихся к участию в муниципальных соревнованиях.</w:t>
      </w:r>
    </w:p>
    <w:p w:rsidR="00340115" w:rsidRDefault="00340115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ринцип ведения здорового образа жизни и преимущества ведения трезвого образа жизни в целях закрепления этих принципов у детей, подростков и молодежи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0115" w:rsidRPr="00075E92" w:rsidRDefault="00340115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дополнительной образовательной программы волейбола физкультурно-спортивная. В настоящее время происходит резкое снижение уровня здоровья школьников, растёт количество детей, имеющих всевозможные отклонения в состоянии здоровья, в особенности опорно-двигательного аппарата. Укрепление  здоровья школьников является одной из важнейших задач социально-экономической политики нашего государства. Воспитывая в школьниках самостоятельность, тренер  помогает им решить те задачи, которые встанут перед ними в подростковом возрасте.</w:t>
      </w: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подростком себя как «взрослой» личности неразрывно связано с реализацией им собственных потребностей в:</w:t>
      </w: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Самопознании (проявлении интереса к своим взглядам, отношениям, определении своих возможностей);</w:t>
      </w: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Самореализации (раскрытие своих возможностей и личностных качеств);</w:t>
      </w:r>
    </w:p>
    <w:p w:rsidR="00075E92" w:rsidRP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Самоидентификации (определении своей принадлежности к тем или иным социальным группам);</w:t>
      </w:r>
    </w:p>
    <w:p w:rsidR="00075E92" w:rsidRDefault="00075E92" w:rsidP="00075E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075E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Педагогам важно создать для учащихся такое пространство, которое отвечало бы их возрастным потребностям и при этом благоприятно  отражалось на нравственном  развитии. Тренеры-преподаватели   поддерживают  природное любопытство учащихся, неуёмную физическую энергию, желание заниматься спортом. Попадая в новую обстановку, учащиеся имеют больше возможностей познакомиться с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человеческими отношениями.</w:t>
      </w:r>
    </w:p>
    <w:p w:rsidR="00104647" w:rsidRPr="008E6CCA" w:rsidRDefault="00104647" w:rsidP="009F21C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Постоянные взаимодействия с мячом способствуют улучшению </w:t>
      </w:r>
      <w:r w:rsidRPr="008E6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глубинного и периферического зрения, точности и ориентировки в </w:t>
      </w:r>
      <w:r w:rsidRPr="008E6CC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пространстве.</w:t>
      </w:r>
    </w:p>
    <w:p w:rsidR="00104647" w:rsidRPr="008E6CCA" w:rsidRDefault="00104647" w:rsidP="009F21C3">
      <w:pPr>
        <w:shd w:val="clear" w:color="auto" w:fill="FFFFFF"/>
        <w:spacing w:after="0" w:line="360" w:lineRule="auto"/>
        <w:ind w:left="10" w:right="14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Игра в волейбол развивает также мгновенную реакцию на зри</w:t>
      </w:r>
      <w:r w:rsidRPr="008E6CC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8E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 и слуховые сигналы, повышает мышечное чувство и способ</w:t>
      </w:r>
      <w:r w:rsidRPr="008E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8E6CC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ность к быстрым чередованиям напряжений и расслаблений мышц. </w:t>
      </w:r>
      <w:r w:rsidRPr="008E6CC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Небольшой объем статических усилий и нагрузок в игре благотвор</w:t>
      </w:r>
      <w:r w:rsidRPr="008E6CC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8E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влияет на рост юных спортсменов.</w:t>
      </w:r>
    </w:p>
    <w:p w:rsidR="00104647" w:rsidRPr="008E6CCA" w:rsidRDefault="00104647" w:rsidP="006F00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спортивном объединении по волейболу занимаются учащиеся</w:t>
      </w:r>
      <w:r w:rsidR="006F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3F0D">
        <w:rPr>
          <w:rFonts w:ascii="Times New Roman" w:eastAsia="Times New Roman" w:hAnsi="Times New Roman" w:cs="Times New Roman"/>
          <w:sz w:val="24"/>
          <w:szCs w:val="24"/>
          <w:lang w:eastAsia="ru-RU"/>
        </w:rPr>
        <w:t>7-8</w:t>
      </w:r>
      <w:r w:rsidR="006F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</w:t>
      </w:r>
      <w:r w:rsidR="00433F0D">
        <w:rPr>
          <w:rFonts w:ascii="Times New Roman" w:eastAsia="Times New Roman" w:hAnsi="Times New Roman" w:cs="Times New Roman"/>
          <w:sz w:val="24"/>
          <w:szCs w:val="24"/>
          <w:lang w:eastAsia="ru-RU"/>
        </w:rPr>
        <w:t>ссов</w:t>
      </w: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 занятиями все учащиеся проходят медицинское освидетельствование у врача и получ</w:t>
      </w:r>
      <w:r w:rsidR="006F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ают соответствующее разрешение. </w:t>
      </w: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Учебно-тренировочные занятия должны обеспечить всестороннюю физическую, спортивно-техническую и элементарную теоретическую </w:t>
      </w: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подготовку.</w:t>
      </w:r>
      <w:r w:rsidR="006F0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занятия общей физической подготовки обязательно включаются беговые, прыжковые и метательные упражнения из раздела легкой атлетики, спортивные игры: баскетбол, футбол, настольный теннис.</w:t>
      </w:r>
    </w:p>
    <w:p w:rsidR="00104647" w:rsidRPr="008E6CCA" w:rsidRDefault="00104647" w:rsidP="009F2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занятия специальной физической подготовки регулярно используются упражнения, направленные на развитие скоростно-силовых качеств (мышц верхне</w:t>
      </w:r>
      <w:r w:rsidR="009B0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плечевого пояса), ног (прыгучесть), развитие специальной силы, ловкости и гибкости, игровой выносливости волейболиста. Бег «змейкой, челночный бег, бег со сменой направления вперед, боком, спиной, с поворотами, остановками, прыжками и падениями, активным выходом к сетке с имитацией направлений ударов. Метание набивных мячей над головой, двумя руками из-за головы и броски. Учебные игры в малых составах (3х3, 2х2) из трех-пяти партий для развития общей игровой выносливости.</w:t>
      </w:r>
    </w:p>
    <w:p w:rsidR="009F21C3" w:rsidRDefault="00104647" w:rsidP="009F21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 технике и тактике волейбола, нужно добиваться активной, разнообразной, точной, тактически гибкой игры в быстром темпе с широким использованием завершающих ударов на взлете (с коротких и длинных ускоренных передач в зоне нападения, а также стойкой и активной защиты).</w:t>
      </w:r>
      <w:r w:rsidR="009B0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Хорошая техническая подготовленность – главное в овладении спортивном мастерством. </w:t>
      </w:r>
    </w:p>
    <w:p w:rsidR="00104647" w:rsidRPr="008E6CCA" w:rsidRDefault="00104647" w:rsidP="00075E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первых занятий волейболист должен овладеть разнообразной и пластичной техникой, богатой вариативности движений в зависимости от различных игровых ситуаций. Расширять свой двигательный опыт за счет овладения двигательными действиями избранного вида спорта и использования их в качестве укрепления здоровья и </w:t>
      </w:r>
    </w:p>
    <w:p w:rsidR="009C0835" w:rsidRPr="009C0835" w:rsidRDefault="009C0835" w:rsidP="006F009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27D6">
        <w:rPr>
          <w:rStyle w:val="c38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Направленность</w:t>
      </w:r>
      <w:r w:rsidRPr="00C527D6">
        <w:rPr>
          <w:rStyle w:val="c1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дополнительной образовательной программы волейбола физкультурно-спортивная. В настоящее время происходит резкое снижение уровня здоровья школьников, растёт количество детей, имеющих всевозможные отклонения в состоянии здоровья, в особенности опорно-двигательного аппарата. Укрепление  здоровья школьников является одной из важнейших задач</w:t>
      </w:r>
      <w:r w:rsidR="00404A72">
        <w:rPr>
          <w:rStyle w:val="c1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527D6">
        <w:rPr>
          <w:rStyle w:val="c18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тренер  помогает им решить те задачи, которые встанут перед ними в подростковом возрасте.</w:t>
      </w:r>
    </w:p>
    <w:p w:rsidR="009C0835" w:rsidRPr="00996390" w:rsidRDefault="009C0835" w:rsidP="009C0835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подростком себя как «взрослой» личности неразрывно связано с реализацией им собственных потребностей в:</w:t>
      </w:r>
    </w:p>
    <w:p w:rsidR="009C0835" w:rsidRPr="00996390" w:rsidRDefault="009C0835" w:rsidP="009C0835">
      <w:pPr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Самопознании (проявлении интереса к своим взглядам, отношениям, определении своих возможностей);</w:t>
      </w:r>
    </w:p>
    <w:p w:rsidR="009C0835" w:rsidRPr="00996390" w:rsidRDefault="009C0835" w:rsidP="009C0835">
      <w:pPr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Самореализации (раскрытие своих возможностей и личностных качеств);</w:t>
      </w:r>
    </w:p>
    <w:p w:rsidR="009C0835" w:rsidRPr="00996390" w:rsidRDefault="009C0835" w:rsidP="009C0835">
      <w:pPr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Самоидентификации (определении своей принадлежности к тем или иным социальным группам);</w:t>
      </w:r>
    </w:p>
    <w:p w:rsidR="009C0835" w:rsidRPr="00775C2D" w:rsidRDefault="009C0835" w:rsidP="00775C2D">
      <w:pPr>
        <w:numPr>
          <w:ilvl w:val="0"/>
          <w:numId w:val="6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6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 важно создать для учащихся такое пространство, которое отвечало бы их возрастным потребностям и при этом благоприятно  отражалось на нравственном  развитии. Тренеры-преподаватели   поддерживают  природное </w:t>
      </w:r>
      <w:r w:rsidRPr="009963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любопытство учащихся, неуёмную физическую энергию, желание заниматься спортом. Попадая в новую обстановку, учащиеся имеют больше возможностей познакомиться с иными человеческими отношениями.</w:t>
      </w:r>
    </w:p>
    <w:p w:rsidR="00B372C4" w:rsidRDefault="00404A72" w:rsidP="00404A72">
      <w:pPr>
        <w:pStyle w:val="10"/>
        <w:shd w:val="clear" w:color="auto" w:fill="auto"/>
        <w:spacing w:line="312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Содержание программы</w:t>
      </w:r>
    </w:p>
    <w:p w:rsidR="00112989" w:rsidRPr="00A042DB" w:rsidRDefault="00DF135B" w:rsidP="00404A72">
      <w:pPr>
        <w:pStyle w:val="10"/>
        <w:shd w:val="clear" w:color="auto" w:fill="auto"/>
        <w:spacing w:line="312" w:lineRule="auto"/>
        <w:ind w:firstLine="0"/>
        <w:jc w:val="center"/>
        <w:rPr>
          <w:b/>
          <w:bCs/>
          <w:sz w:val="24"/>
          <w:szCs w:val="24"/>
        </w:rPr>
      </w:pPr>
      <w:r w:rsidRPr="00AC3024">
        <w:rPr>
          <w:b/>
          <w:bCs/>
          <w:sz w:val="24"/>
          <w:szCs w:val="24"/>
        </w:rPr>
        <w:t>Учебный (тематический) план дополнительной общеобразовательной</w:t>
      </w:r>
      <w:r w:rsidRPr="00AC3024">
        <w:rPr>
          <w:b/>
          <w:bCs/>
          <w:sz w:val="24"/>
          <w:szCs w:val="24"/>
        </w:rPr>
        <w:br/>
        <w:t>программы</w:t>
      </w:r>
      <w:r w:rsidR="00A042DB">
        <w:rPr>
          <w:b/>
          <w:bCs/>
          <w:sz w:val="24"/>
          <w:szCs w:val="24"/>
        </w:rPr>
        <w:t xml:space="preserve">  </w:t>
      </w:r>
      <w:r w:rsidR="002F25BE">
        <w:rPr>
          <w:b/>
          <w:bCs/>
          <w:sz w:val="24"/>
          <w:szCs w:val="24"/>
        </w:rPr>
        <w:t>5</w:t>
      </w:r>
      <w:r w:rsidR="00404A72">
        <w:rPr>
          <w:b/>
          <w:bCs/>
          <w:sz w:val="24"/>
          <w:szCs w:val="24"/>
        </w:rPr>
        <w:t>-</w:t>
      </w:r>
      <w:r w:rsidR="0021756A">
        <w:rPr>
          <w:b/>
          <w:bCs/>
          <w:sz w:val="24"/>
          <w:szCs w:val="24"/>
        </w:rPr>
        <w:t>9</w:t>
      </w:r>
      <w:r w:rsidR="00112989">
        <w:rPr>
          <w:b/>
          <w:bCs/>
          <w:sz w:val="24"/>
          <w:szCs w:val="24"/>
        </w:rPr>
        <w:t xml:space="preserve"> класс</w:t>
      </w:r>
    </w:p>
    <w:tbl>
      <w:tblPr>
        <w:tblOverlap w:val="never"/>
        <w:tblW w:w="102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4252"/>
        <w:gridCol w:w="851"/>
        <w:gridCol w:w="850"/>
        <w:gridCol w:w="1134"/>
        <w:gridCol w:w="1418"/>
        <w:gridCol w:w="1317"/>
      </w:tblGrid>
      <w:tr w:rsidR="00DF135B" w:rsidRPr="00AC3024" w:rsidTr="007B1AE7">
        <w:trPr>
          <w:trHeight w:hRule="exact" w:val="28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CC4030">
            <w:pPr>
              <w:pStyle w:val="a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022BA0">
            <w:pPr>
              <w:pStyle w:val="a1"/>
              <w:shd w:val="clear" w:color="auto" w:fill="auto"/>
              <w:spacing w:after="60" w:line="240" w:lineRule="auto"/>
              <w:ind w:firstLine="340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Название</w:t>
            </w:r>
          </w:p>
          <w:p w:rsidR="00DF135B" w:rsidRPr="00AC3024" w:rsidRDefault="00DF135B" w:rsidP="00022BA0">
            <w:pPr>
              <w:pStyle w:val="a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раздела,</w:t>
            </w:r>
          </w:p>
          <w:p w:rsidR="00DF135B" w:rsidRPr="00AC3024" w:rsidRDefault="00DF135B" w:rsidP="00022BA0">
            <w:pPr>
              <w:pStyle w:val="a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314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314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Формы аттестации (контроля)</w:t>
            </w:r>
          </w:p>
        </w:tc>
      </w:tr>
      <w:tr w:rsidR="00022BA0" w:rsidRPr="00AC3024" w:rsidTr="007B1AE7">
        <w:trPr>
          <w:trHeight w:hRule="exact" w:val="749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</w:tr>
      <w:tr w:rsidR="00DF135B" w:rsidRPr="00AC3024" w:rsidTr="00CC4030">
        <w:trPr>
          <w:trHeight w:hRule="exact" w:val="42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8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35B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Раздел (модуль)1.</w:t>
            </w:r>
            <w:r w:rsidR="008B1FB2" w:rsidRPr="009B0D47">
              <w:rPr>
                <w:sz w:val="24"/>
                <w:szCs w:val="24"/>
                <w:lang w:eastAsia="ru-RU"/>
              </w:rPr>
              <w:t xml:space="preserve"> Теоретические </w:t>
            </w:r>
            <w:r w:rsidR="008B1FB2">
              <w:rPr>
                <w:sz w:val="24"/>
                <w:szCs w:val="24"/>
                <w:lang w:eastAsia="ru-RU"/>
              </w:rPr>
              <w:t>знания</w:t>
            </w:r>
          </w:p>
          <w:p w:rsidR="008B1FB2" w:rsidRPr="00AC3024" w:rsidRDefault="008B1FB2" w:rsidP="007D0C03">
            <w:pPr>
              <w:pStyle w:val="a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22BA0" w:rsidRPr="00AC3024" w:rsidTr="007B1AE7">
        <w:trPr>
          <w:trHeight w:hRule="exact" w:val="58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C3024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1AE7" w:rsidRDefault="00DF135B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1.1.</w:t>
            </w:r>
            <w:r w:rsidR="008B1FB2" w:rsidRPr="00A04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1FB2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D0C03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1AE7" w:rsidRDefault="007D0C03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1.2 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Гигиенические знания и навыки, закаливание.</w:t>
            </w: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1AE7" w:rsidRDefault="007D0C03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Врачебный контроль. </w:t>
            </w:r>
            <w:r w:rsidR="00A042DB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A042DB" w:rsidRDefault="00A042DB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1.4 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Утомление и переутомление. </w:t>
            </w:r>
          </w:p>
          <w:p w:rsidR="00A042DB" w:rsidRDefault="00A042DB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1.5 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физической культуры и спорта в воспитании подрастающего поколения.</w:t>
            </w:r>
          </w:p>
          <w:p w:rsidR="00A042DB" w:rsidRDefault="00A042DB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1.6 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Возникновение и развитие волейбола. </w:t>
            </w: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7B1AE7" w:rsidRDefault="00A042DB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1.7 </w:t>
            </w:r>
            <w:r w:rsidR="00CC4030"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Правила игры, организация соревнований. </w:t>
            </w:r>
          </w:p>
          <w:p w:rsidR="007D0C03" w:rsidRPr="00A042DB" w:rsidRDefault="00A042DB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1.8 </w:t>
            </w:r>
            <w:r w:rsidR="007D0C03" w:rsidRPr="00A042DB">
              <w:rPr>
                <w:rFonts w:ascii="Times New Roman" w:hAnsi="Times New Roman" w:cs="Times New Roman"/>
                <w:sz w:val="24"/>
                <w:szCs w:val="24"/>
              </w:rPr>
              <w:t>Основы исто</w:t>
            </w:r>
            <w:r w:rsidRPr="00A042DB">
              <w:rPr>
                <w:rFonts w:ascii="Times New Roman" w:hAnsi="Times New Roman" w:cs="Times New Roman"/>
                <w:sz w:val="24"/>
                <w:szCs w:val="24"/>
              </w:rPr>
              <w:t>рии развития волейбола в России.</w:t>
            </w:r>
          </w:p>
          <w:p w:rsidR="007D0C03" w:rsidRPr="00A042DB" w:rsidRDefault="00A042DB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  <w:r w:rsidR="007D0C03" w:rsidRPr="00A042DB">
              <w:rPr>
                <w:rFonts w:ascii="Times New Roman" w:hAnsi="Times New Roman" w:cs="Times New Roman"/>
                <w:sz w:val="24"/>
                <w:szCs w:val="24"/>
              </w:rPr>
              <w:t>Сведения о строени</w:t>
            </w:r>
            <w:r w:rsidRPr="00A042DB">
              <w:rPr>
                <w:rFonts w:ascii="Times New Roman" w:hAnsi="Times New Roman" w:cs="Times New Roman"/>
                <w:sz w:val="24"/>
                <w:szCs w:val="24"/>
              </w:rPr>
              <w:t>и и функциях организма человека.</w:t>
            </w:r>
          </w:p>
          <w:p w:rsidR="007D0C03" w:rsidRPr="00A042DB" w:rsidRDefault="00A042DB" w:rsidP="007D0C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DB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  <w:r w:rsidR="007D0C03" w:rsidRPr="00A042DB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="007B1AE7">
              <w:rPr>
                <w:rFonts w:ascii="Times New Roman" w:hAnsi="Times New Roman" w:cs="Times New Roman"/>
                <w:sz w:val="24"/>
                <w:szCs w:val="24"/>
              </w:rPr>
              <w:t xml:space="preserve">ила игры в волейбол </w:t>
            </w:r>
          </w:p>
          <w:p w:rsidR="00DF135B" w:rsidRPr="00A042DB" w:rsidRDefault="00A042DB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A042DB">
              <w:rPr>
                <w:sz w:val="24"/>
                <w:szCs w:val="24"/>
              </w:rPr>
              <w:t xml:space="preserve">1.11 </w:t>
            </w:r>
            <w:r w:rsidR="007D0C03" w:rsidRPr="00A042DB">
              <w:rPr>
                <w:sz w:val="24"/>
                <w:szCs w:val="24"/>
              </w:rPr>
              <w:t>Места занятий, инвентарь</w:t>
            </w:r>
            <w:r w:rsidRPr="00A042DB">
              <w:rPr>
                <w:sz w:val="24"/>
                <w:szCs w:val="24"/>
              </w:rPr>
              <w:t>.</w:t>
            </w:r>
          </w:p>
          <w:p w:rsidR="008B1FB2" w:rsidRDefault="008B1FB2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:rsidR="008B1FB2" w:rsidRPr="00AC3024" w:rsidRDefault="008B1FB2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404A72" w:rsidP="00CC4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D34A40" w:rsidRDefault="00D34A40" w:rsidP="0002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A40">
              <w:rPr>
                <w:rFonts w:ascii="Times New Roman" w:hAnsi="Times New Roman" w:cs="Times New Roman"/>
                <w:sz w:val="24"/>
                <w:szCs w:val="24"/>
              </w:rPr>
              <w:t>Рассказ, беседа, презентации.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35B" w:rsidRPr="00AC3024" w:rsidRDefault="00D34A40" w:rsidP="0002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Тестирование, ответы на вопросы</w:t>
            </w:r>
          </w:p>
        </w:tc>
      </w:tr>
      <w:tr w:rsidR="00D34A40" w:rsidRPr="00AC3024" w:rsidTr="007D0C03">
        <w:trPr>
          <w:trHeight w:hRule="exact" w:val="42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4A40" w:rsidRPr="00D34A40" w:rsidRDefault="00D34A40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 w:rsidRPr="00D34A40">
              <w:rPr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98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4A40" w:rsidRPr="00D34A40" w:rsidRDefault="00D34A40" w:rsidP="00D34A40">
            <w:pPr>
              <w:jc w:val="center"/>
              <w:rPr>
                <w:rFonts w:ascii="Times New Roman" w:hAnsi="Times New Roman" w:cs="Times New Roman"/>
              </w:rPr>
            </w:pPr>
            <w:r w:rsidRPr="00D34A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(модуль) 2</w:t>
            </w:r>
            <w:r w:rsidRPr="00D34A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Практические умения</w:t>
            </w:r>
          </w:p>
        </w:tc>
      </w:tr>
      <w:tr w:rsidR="00022BA0" w:rsidRPr="00AC3024" w:rsidTr="007B1AE7">
        <w:trPr>
          <w:trHeight w:hRule="exact" w:val="8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C3024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35B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AC3024">
              <w:rPr>
                <w:color w:val="000000"/>
                <w:sz w:val="24"/>
                <w:szCs w:val="24"/>
              </w:rPr>
              <w:t>Тема 1.2.</w:t>
            </w:r>
          </w:p>
          <w:p w:rsidR="008B1FB2" w:rsidRPr="00AC3024" w:rsidRDefault="008B1FB2" w:rsidP="007D0C03">
            <w:pPr>
              <w:pStyle w:val="a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6145A">
              <w:rPr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D34A40" w:rsidRDefault="00404A72" w:rsidP="00D3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34A40" w:rsidP="00D34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35B" w:rsidRPr="00AC3024" w:rsidRDefault="00D34A40" w:rsidP="00D34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022BA0" w:rsidRPr="00AC3024" w:rsidTr="007B1AE7">
        <w:trPr>
          <w:trHeight w:hRule="exact" w:val="9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8B1FB2" w:rsidP="007D0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FB2" w:rsidRDefault="008B1FB2" w:rsidP="008B1F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1.3.</w:t>
            </w:r>
          </w:p>
          <w:p w:rsidR="00DF135B" w:rsidRPr="008B1FB2" w:rsidRDefault="008B1FB2" w:rsidP="008B1F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1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F135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D34A40" w:rsidRDefault="00404A72" w:rsidP="00D3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35B" w:rsidRPr="00AC3024" w:rsidRDefault="00D34A40" w:rsidP="00D34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35B" w:rsidRPr="00AC3024" w:rsidRDefault="00D34A40" w:rsidP="00D34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8B1FB2" w:rsidRPr="00AC3024" w:rsidTr="007B1AE7">
        <w:trPr>
          <w:trHeight w:hRule="exact" w:val="9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FB2" w:rsidRDefault="008B1FB2" w:rsidP="007D0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FB2" w:rsidRDefault="008B1FB2" w:rsidP="007D0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1.4.</w:t>
            </w:r>
            <w:r w:rsidRPr="0036145A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Технико-тактические действия и навыки</w:t>
            </w:r>
          </w:p>
          <w:p w:rsidR="008B1FB2" w:rsidRPr="0036145A" w:rsidRDefault="008B1FB2" w:rsidP="007D0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FB2" w:rsidRPr="00AC3024" w:rsidRDefault="008B1FB2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FB2" w:rsidRPr="00AC3024" w:rsidRDefault="008B1FB2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FB2" w:rsidRPr="00D34A40" w:rsidRDefault="00404A72" w:rsidP="00D3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FB2" w:rsidRPr="00AC3024" w:rsidRDefault="00D34A40" w:rsidP="00D34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Групповая, индивидуальная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FB2" w:rsidRPr="00AC3024" w:rsidRDefault="00D34A40" w:rsidP="00D34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A042DB" w:rsidRPr="00AC3024" w:rsidTr="007B1AE7">
        <w:trPr>
          <w:trHeight w:hRule="exact" w:val="9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2DB" w:rsidRDefault="00A042DB" w:rsidP="007D0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2DB" w:rsidRDefault="00A042DB" w:rsidP="007D0C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спортивным играм с элементами волейбола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2DB" w:rsidRPr="00AC3024" w:rsidRDefault="00A042D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2DB" w:rsidRPr="00AC3024" w:rsidRDefault="00A042DB" w:rsidP="007D0C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2DB" w:rsidRDefault="00404A72" w:rsidP="00D3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42DB" w:rsidRDefault="002D2FE0" w:rsidP="00D34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42DB" w:rsidRDefault="002D2FE0" w:rsidP="00D34A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022BA0" w:rsidRPr="00AC3024" w:rsidTr="007B1AE7">
        <w:trPr>
          <w:trHeight w:hRule="exact" w:val="437"/>
          <w:jc w:val="center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35B" w:rsidRPr="00AC3024" w:rsidRDefault="00DF135B" w:rsidP="007D0C03">
            <w:pPr>
              <w:pStyle w:val="a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3024">
              <w:rPr>
                <w:b/>
                <w:bCs/>
                <w:color w:val="000000"/>
                <w:sz w:val="24"/>
                <w:szCs w:val="24"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35B" w:rsidRPr="00022BA0" w:rsidRDefault="00404A72" w:rsidP="00022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35B" w:rsidRPr="00022BA0" w:rsidRDefault="00404A72" w:rsidP="00022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35B" w:rsidRPr="00022BA0" w:rsidRDefault="00E044AF" w:rsidP="00022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35B" w:rsidRPr="00022BA0" w:rsidRDefault="00DF135B" w:rsidP="0002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35B" w:rsidRPr="00022BA0" w:rsidRDefault="00DF135B" w:rsidP="00022B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A72" w:rsidRDefault="00404A72" w:rsidP="00775C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AE7" w:rsidRDefault="007B1AE7" w:rsidP="00775C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AE7" w:rsidRDefault="007B1AE7" w:rsidP="00775C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AE7" w:rsidRDefault="007B1AE7" w:rsidP="00775C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AE7" w:rsidRDefault="007B1AE7" w:rsidP="00775C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AE7" w:rsidRDefault="007B1AE7" w:rsidP="00775C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1AE7" w:rsidRDefault="007B1AE7" w:rsidP="00775C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0835" w:rsidRDefault="009C0835" w:rsidP="00775C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103">
        <w:rPr>
          <w:rFonts w:ascii="Times New Roman" w:hAnsi="Times New Roman"/>
          <w:b/>
          <w:sz w:val="24"/>
          <w:szCs w:val="24"/>
        </w:rPr>
        <w:t>Содержание дополнительного образования</w:t>
      </w:r>
    </w:p>
    <w:p w:rsidR="009C0835" w:rsidRPr="001759A9" w:rsidRDefault="009C0835" w:rsidP="009C08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371"/>
      </w:tblGrid>
      <w:tr w:rsidR="007B1AE7" w:rsidRPr="008F7442" w:rsidTr="007B1AE7">
        <w:trPr>
          <w:trHeight w:val="426"/>
        </w:trPr>
        <w:tc>
          <w:tcPr>
            <w:tcW w:w="2552" w:type="dxa"/>
          </w:tcPr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42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371" w:type="dxa"/>
          </w:tcPr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F7442">
              <w:rPr>
                <w:rFonts w:ascii="Times New Roman" w:hAnsi="Times New Roman"/>
                <w:b/>
                <w:sz w:val="24"/>
                <w:szCs w:val="24"/>
              </w:rPr>
              <w:t>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1AE7" w:rsidRPr="008F7442" w:rsidTr="007B1AE7">
        <w:tc>
          <w:tcPr>
            <w:tcW w:w="2552" w:type="dxa"/>
          </w:tcPr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42">
              <w:rPr>
                <w:rFonts w:ascii="Times New Roman" w:hAnsi="Times New Roman"/>
                <w:b/>
                <w:sz w:val="24"/>
                <w:szCs w:val="24"/>
              </w:rPr>
              <w:t xml:space="preserve">Основы знаний </w:t>
            </w:r>
          </w:p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b/>
                <w:sz w:val="24"/>
                <w:szCs w:val="24"/>
              </w:rPr>
              <w:t>(теоретическая часть)</w:t>
            </w:r>
          </w:p>
        </w:tc>
        <w:tc>
          <w:tcPr>
            <w:tcW w:w="7371" w:type="dxa"/>
          </w:tcPr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Основы исто</w:t>
            </w:r>
            <w:r>
              <w:rPr>
                <w:rFonts w:ascii="Times New Roman" w:hAnsi="Times New Roman"/>
                <w:sz w:val="24"/>
                <w:szCs w:val="24"/>
              </w:rPr>
              <w:t>рии развития волейбола в России.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Сведения о строени</w:t>
            </w:r>
            <w:r>
              <w:rPr>
                <w:rFonts w:ascii="Times New Roman" w:hAnsi="Times New Roman"/>
                <w:sz w:val="24"/>
                <w:szCs w:val="24"/>
              </w:rPr>
              <w:t>и и функциях организма человека.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/>
                <w:sz w:val="24"/>
                <w:szCs w:val="24"/>
              </w:rPr>
              <w:t>ила игры в волейбол (пионербол).</w:t>
            </w:r>
          </w:p>
          <w:p w:rsidR="007B1AE7" w:rsidRDefault="007B1AE7" w:rsidP="00451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Места занятий, инвентарь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1AE7" w:rsidRDefault="007B1AE7" w:rsidP="00451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знания и навыки, закаливание.</w:t>
            </w:r>
          </w:p>
          <w:p w:rsidR="007B1AE7" w:rsidRDefault="007B1AE7" w:rsidP="00451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Врачебный контроль.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Утомление и переутомление.</w:t>
            </w:r>
          </w:p>
          <w:p w:rsidR="007B1AE7" w:rsidRDefault="007B1AE7" w:rsidP="00451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физической культуры и спорта в воспитании подрастающего поколения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B1AE7" w:rsidRDefault="007B1AE7" w:rsidP="00451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Возникновение и развитие волейбола.</w:t>
            </w:r>
          </w:p>
          <w:p w:rsidR="007B1AE7" w:rsidRDefault="007B1AE7" w:rsidP="00451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игры, организация соревнований.</w:t>
            </w:r>
          </w:p>
          <w:p w:rsidR="00F723DB" w:rsidRPr="008F7442" w:rsidRDefault="00F723DB" w:rsidP="00451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AE7" w:rsidRPr="008F7442" w:rsidTr="007B1AE7">
        <w:tc>
          <w:tcPr>
            <w:tcW w:w="2552" w:type="dxa"/>
          </w:tcPr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42">
              <w:rPr>
                <w:rFonts w:ascii="Times New Roman" w:hAnsi="Times New Roman"/>
                <w:b/>
                <w:sz w:val="24"/>
                <w:szCs w:val="24"/>
              </w:rPr>
              <w:t>Общефизическая подготовка (практическая часть)</w:t>
            </w:r>
          </w:p>
        </w:tc>
        <w:tc>
          <w:tcPr>
            <w:tcW w:w="7371" w:type="dxa"/>
          </w:tcPr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Строевые упражнения. Гимнастические упражнения.</w:t>
            </w:r>
          </w:p>
          <w:p w:rsidR="007B1AE7" w:rsidRDefault="007B1AE7" w:rsidP="00451D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Легкоатлетические упражнения.</w:t>
            </w: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(челночный бег, с ускорением из различных И.П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</w:t>
            </w: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Прыжки (серийные прыжки с доставанием подвешенных предметов, прыжки в глубину с последующим выпрыгиванием вверх). Метание мячей в цель с места и в движении. Подвижные игры «Бегуны», «Вызов номеров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Pr="00397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«Котел», «Третий лишний», «Удочка», «Салки».</w:t>
            </w:r>
          </w:p>
          <w:p w:rsidR="00F723DB" w:rsidRPr="008F7442" w:rsidRDefault="00F723DB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E7" w:rsidRPr="008F7442" w:rsidTr="007B1AE7">
        <w:tc>
          <w:tcPr>
            <w:tcW w:w="2552" w:type="dxa"/>
          </w:tcPr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42">
              <w:rPr>
                <w:rFonts w:ascii="Times New Roman" w:hAnsi="Times New Roman"/>
                <w:b/>
                <w:sz w:val="24"/>
                <w:szCs w:val="24"/>
              </w:rPr>
              <w:t xml:space="preserve">Специальная физическая подготовка </w:t>
            </w:r>
          </w:p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42">
              <w:rPr>
                <w:rFonts w:ascii="Times New Roman" w:hAnsi="Times New Roman"/>
                <w:b/>
                <w:sz w:val="24"/>
                <w:szCs w:val="24"/>
              </w:rPr>
              <w:t>(практическая часть)</w:t>
            </w:r>
          </w:p>
        </w:tc>
        <w:tc>
          <w:tcPr>
            <w:tcW w:w="7371" w:type="dxa"/>
          </w:tcPr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привития навыков быстроты ответных действий;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качеств, необходимых при приемах и передачах мяча;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для развития качеств, необходимых при выполнении подач мяча;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7442">
              <w:rPr>
                <w:rFonts w:ascii="Times New Roman" w:hAnsi="Times New Roman"/>
                <w:i/>
                <w:sz w:val="24"/>
                <w:szCs w:val="24"/>
              </w:rPr>
              <w:t>Стойки и перемещения: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Стойка игрока (исходные положения)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Перемещение в стойке приставными шагами: правым, левым боком, лицом вперед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Сочетание способов перемещений (бег, остановки, повороты, прыжки вверх).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F7442">
              <w:rPr>
                <w:rFonts w:ascii="Times New Roman" w:hAnsi="Times New Roman"/>
                <w:i/>
                <w:sz w:val="24"/>
                <w:szCs w:val="24"/>
              </w:rPr>
              <w:t>Передачи мяча: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сверху двумя руками вперед-вверх (в опорном положении)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сверху двумя руками в прыжке (вдоль сетки и через сетку)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сверху двумя руками, стоя спиной в направлении передачи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снизу двумя руками над собой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снизу двумя руками в парах.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Подачи мяча: 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прямая</w:t>
            </w:r>
            <w:r w:rsidRPr="008F74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прямая</w:t>
            </w:r>
            <w:r w:rsidRPr="008F74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в прыжке.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Атакующие удары: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Прямой нападающий удар (по ходу). Нападающий удар с переводом вправо (влево)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Прием мяча: </w:t>
            </w: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мяча снизу двумя руками. Прием мяча сверху двумя руками</w:t>
            </w:r>
            <w:r w:rsidRPr="008F74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. </w:t>
            </w: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мяча, отраженного сеткой.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Блокирование атакующих ударов: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Одиночное блокирование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Групповое блокирование (вдвоем, втроем)</w:t>
            </w:r>
          </w:p>
          <w:p w:rsidR="007B1AE7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Страховка при блокировании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23DB" w:rsidRPr="008F7442" w:rsidRDefault="00F723DB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AE7" w:rsidRPr="008F7442" w:rsidTr="007B1AE7">
        <w:trPr>
          <w:trHeight w:val="1269"/>
        </w:trPr>
        <w:tc>
          <w:tcPr>
            <w:tcW w:w="2552" w:type="dxa"/>
          </w:tcPr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Техническая подготовка (практическая часть)</w:t>
            </w:r>
          </w:p>
        </w:tc>
        <w:tc>
          <w:tcPr>
            <w:tcW w:w="7371" w:type="dxa"/>
          </w:tcPr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Техника нападения: Перемещения и стойки;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Действия с мячом. Передачи мяча;</w:t>
            </w:r>
          </w:p>
          <w:p w:rsidR="007B1AE7" w:rsidRDefault="007B1AE7" w:rsidP="00451D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Техника защиты: Действия без мяча: скачек вперед, остановка прыжком, сочетание способов перемещений и остановок.</w:t>
            </w:r>
            <w:r>
              <w:t xml:space="preserve"> </w:t>
            </w:r>
            <w:r w:rsidRPr="001A692F">
              <w:rPr>
                <w:rFonts w:ascii="Times New Roman" w:hAnsi="Times New Roman" w:cs="Times New Roman"/>
                <w:sz w:val="24"/>
                <w:szCs w:val="24"/>
              </w:rPr>
              <w:t>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1AE7" w:rsidRDefault="007B1AE7" w:rsidP="00451D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692F"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 сильнейшей рукой (овладение режимом разбега, прыжок вверх толчком двух ног: с места, с 1, 2, 3 шагов разбега, удар кистью по мячу).</w:t>
            </w:r>
          </w:p>
          <w:p w:rsidR="00F723DB" w:rsidRPr="001A692F" w:rsidRDefault="00F723DB" w:rsidP="00451D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AE7" w:rsidRPr="008F7442" w:rsidTr="007B1AE7">
        <w:tc>
          <w:tcPr>
            <w:tcW w:w="2552" w:type="dxa"/>
          </w:tcPr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7442">
              <w:rPr>
                <w:rFonts w:ascii="Times New Roman" w:hAnsi="Times New Roman"/>
                <w:b/>
                <w:sz w:val="24"/>
                <w:szCs w:val="24"/>
              </w:rPr>
              <w:t>Тактическая подготовка (практическая часть)</w:t>
            </w:r>
          </w:p>
        </w:tc>
        <w:tc>
          <w:tcPr>
            <w:tcW w:w="7371" w:type="dxa"/>
          </w:tcPr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Тактика нападения: Индивидуальные действия. Командные действия</w:t>
            </w:r>
          </w:p>
          <w:p w:rsidR="007B1AE7" w:rsidRPr="008F7442" w:rsidRDefault="007B1AE7" w:rsidP="00451D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7442">
              <w:rPr>
                <w:rFonts w:ascii="Times New Roman" w:hAnsi="Times New Roman"/>
                <w:sz w:val="24"/>
                <w:szCs w:val="24"/>
              </w:rPr>
              <w:t>Тактика защиты: Индивидуальные действия. Командные действия</w:t>
            </w:r>
          </w:p>
        </w:tc>
      </w:tr>
      <w:tr w:rsidR="007B1AE7" w:rsidRPr="008F7442" w:rsidTr="007B1AE7">
        <w:tc>
          <w:tcPr>
            <w:tcW w:w="2552" w:type="dxa"/>
          </w:tcPr>
          <w:p w:rsidR="007B1AE7" w:rsidRPr="008F7442" w:rsidRDefault="007B1AE7" w:rsidP="00451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Соревнования по подвижным и спортивным играм с элементами волейбола</w:t>
            </w:r>
          </w:p>
        </w:tc>
        <w:tc>
          <w:tcPr>
            <w:tcW w:w="7371" w:type="dxa"/>
          </w:tcPr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Учебно-тренировочные игры</w:t>
            </w:r>
          </w:p>
          <w:p w:rsidR="007B1AE7" w:rsidRPr="008F7442" w:rsidRDefault="007B1AE7" w:rsidP="00451D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74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Помощь в судействе</w:t>
            </w:r>
          </w:p>
        </w:tc>
      </w:tr>
    </w:tbl>
    <w:p w:rsidR="009C0835" w:rsidRDefault="009C0835" w:rsidP="00821C2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2DA" w:rsidRPr="00EA35D5" w:rsidRDefault="004D72DA" w:rsidP="00EA35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</w:t>
      </w:r>
      <w:r w:rsidRPr="008E6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</w:t>
      </w:r>
      <w:r w:rsidR="00EA35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4D72DA" w:rsidRPr="008E6CCA" w:rsidRDefault="004D72DA" w:rsidP="00751C26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окончании курса учащиеся должны владеть понятиями «Техника игры», «Тактика игры», знать правила спортивной игры волейбол, владеть техническими приемами, уметь решать тактические задачи во время игры, применять полученные знания в игре. Так же по окончанию курса учащиеся должны уметь организовывать, помогать проводить и обслуживать соревнования по волейболу школьного уровня, в соответствии данного школьного возраста занимающихся.</w:t>
      </w:r>
    </w:p>
    <w:p w:rsidR="00652DD8" w:rsidRDefault="004D72DA" w:rsidP="00751C26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Уметь проводить самостоятельные занятия по развитию основных физических способностей, коррекции осанки и телосложения. Разрабатывать индивидуальный двигательный режим, подбирать и планировать физические упражнения, поддерживать оптимальный уровень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дивидуальной работоспособности.</w:t>
      </w:r>
    </w:p>
    <w:p w:rsidR="00532CCE" w:rsidRPr="00532CCE" w:rsidRDefault="00532CCE" w:rsidP="00751C26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CCE">
        <w:rPr>
          <w:rFonts w:ascii="Times New Roman" w:hAnsi="Times New Roman" w:cs="Times New Roman"/>
          <w:b/>
          <w:sz w:val="24"/>
          <w:szCs w:val="24"/>
        </w:rPr>
        <w:lastRenderedPageBreak/>
        <w:t>Личностные результаты:</w:t>
      </w:r>
      <w:r w:rsidRPr="00532CCE">
        <w:rPr>
          <w:rFonts w:ascii="Times New Roman" w:hAnsi="Times New Roman" w:cs="Times New Roman"/>
          <w:sz w:val="24"/>
          <w:szCs w:val="24"/>
        </w:rPr>
        <w:t xml:space="preserve"> - дисциплинированность, трудолюбие, упорство в достижении поставленных целей; -умение управлять своими эмоциями в различных ситуациях; -умение оказывать помощь своим сверстникам. Первый уровень: усвоение школьником социально значимых знаний. Это в первую очередь знание норм и традиций того общества, в котором он живёт. Знание об истории волейбола и развития его в нашей стране. Второй уровень: развитие социально значимых отношений. Формировать положительное отношение к систематическим занятиям волейболом. Учить взаимоотношению в команде. Развивать чувство патриотизма, любви к Родине и физическому труду. Учить ценить своё здоровье и неприязнь к вредным привычкам. Третий уровень: приобретение школьником опыта осуществления социально значимых действий. Понимать роль волейбола в укреплении здоровья. Научить школьников самостоятельно составлять свой режим дня и график тренировок. Уметь самостоятельно подбирать упражнения для своего физического развития.</w:t>
      </w:r>
    </w:p>
    <w:p w:rsidR="00532CCE" w:rsidRDefault="00532CCE" w:rsidP="00751C26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CCE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  <w:r w:rsidRPr="00532CCE">
        <w:rPr>
          <w:rFonts w:ascii="Times New Roman" w:hAnsi="Times New Roman" w:cs="Times New Roman"/>
          <w:sz w:val="24"/>
          <w:szCs w:val="24"/>
        </w:rPr>
        <w:t xml:space="preserve"> -определять наиболее эффективные способы достижения результата; -умение находить ошибки при выполнении заданий и уметь их исправлять; -умение объективно оценивать результаты собственного труда, находить возможности и способы их</w:t>
      </w:r>
      <w:r w:rsidR="00F723DB">
        <w:rPr>
          <w:rFonts w:ascii="Times New Roman" w:hAnsi="Times New Roman" w:cs="Times New Roman"/>
          <w:sz w:val="24"/>
          <w:szCs w:val="24"/>
        </w:rPr>
        <w:t xml:space="preserve"> улучшения. Учащиеся научатся: с</w:t>
      </w:r>
      <w:r w:rsidRPr="00532CCE">
        <w:rPr>
          <w:rFonts w:ascii="Times New Roman" w:hAnsi="Times New Roman" w:cs="Times New Roman"/>
          <w:sz w:val="24"/>
          <w:szCs w:val="24"/>
        </w:rPr>
        <w:t>ледовать при выполнении задания инструкциям учителя</w:t>
      </w:r>
      <w:r w:rsidR="00F723DB">
        <w:rPr>
          <w:rFonts w:ascii="Times New Roman" w:hAnsi="Times New Roman" w:cs="Times New Roman"/>
          <w:sz w:val="24"/>
          <w:szCs w:val="24"/>
        </w:rPr>
        <w:t>, п</w:t>
      </w:r>
      <w:r w:rsidRPr="00532CCE">
        <w:rPr>
          <w:rFonts w:ascii="Times New Roman" w:hAnsi="Times New Roman" w:cs="Times New Roman"/>
          <w:sz w:val="24"/>
          <w:szCs w:val="24"/>
        </w:rPr>
        <w:t>онимать цель выполняемых действий</w:t>
      </w:r>
      <w:r w:rsidR="00F723DB">
        <w:rPr>
          <w:rFonts w:ascii="Times New Roman" w:hAnsi="Times New Roman" w:cs="Times New Roman"/>
          <w:sz w:val="24"/>
          <w:szCs w:val="24"/>
        </w:rPr>
        <w:t>,  р</w:t>
      </w:r>
      <w:r w:rsidRPr="00532CCE">
        <w:rPr>
          <w:rFonts w:ascii="Times New Roman" w:hAnsi="Times New Roman" w:cs="Times New Roman"/>
          <w:sz w:val="24"/>
          <w:szCs w:val="24"/>
        </w:rPr>
        <w:t>азличать подвижные и спортивные игры</w:t>
      </w:r>
      <w:r w:rsidR="00F723DB">
        <w:rPr>
          <w:rFonts w:ascii="Times New Roman" w:hAnsi="Times New Roman" w:cs="Times New Roman"/>
          <w:sz w:val="24"/>
          <w:szCs w:val="24"/>
        </w:rPr>
        <w:t>.</w:t>
      </w:r>
      <w:r w:rsidRPr="00532CCE">
        <w:rPr>
          <w:rFonts w:ascii="Times New Roman" w:hAnsi="Times New Roman" w:cs="Times New Roman"/>
          <w:sz w:val="24"/>
          <w:szCs w:val="24"/>
        </w:rPr>
        <w:t xml:space="preserve"> Учащиеся получат возможность нау</w:t>
      </w:r>
      <w:r w:rsidR="00F723DB">
        <w:rPr>
          <w:rFonts w:ascii="Times New Roman" w:hAnsi="Times New Roman" w:cs="Times New Roman"/>
          <w:sz w:val="24"/>
          <w:szCs w:val="24"/>
        </w:rPr>
        <w:t>читься: п</w:t>
      </w:r>
      <w:r w:rsidRPr="00532CCE">
        <w:rPr>
          <w:rFonts w:ascii="Times New Roman" w:hAnsi="Times New Roman" w:cs="Times New Roman"/>
          <w:sz w:val="24"/>
          <w:szCs w:val="24"/>
        </w:rPr>
        <w:t>ринимать решения св</w:t>
      </w:r>
      <w:r w:rsidR="00F723DB">
        <w:rPr>
          <w:rFonts w:ascii="Times New Roman" w:hAnsi="Times New Roman" w:cs="Times New Roman"/>
          <w:sz w:val="24"/>
          <w:szCs w:val="24"/>
        </w:rPr>
        <w:t>язанные с игровыми действиями; в</w:t>
      </w:r>
      <w:r w:rsidRPr="00532CCE">
        <w:rPr>
          <w:rFonts w:ascii="Times New Roman" w:hAnsi="Times New Roman" w:cs="Times New Roman"/>
          <w:sz w:val="24"/>
          <w:szCs w:val="24"/>
        </w:rPr>
        <w:t>заимодействовать друг с другом на площадке, договариваться и приходить к общему решению, работая в паре.</w:t>
      </w:r>
    </w:p>
    <w:p w:rsidR="00F723DB" w:rsidRPr="00F723DB" w:rsidRDefault="00F723DB" w:rsidP="00F723DB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3DB">
        <w:rPr>
          <w:rFonts w:ascii="Times New Roman" w:hAnsi="Times New Roman" w:cs="Times New Roman"/>
          <w:b/>
          <w:sz w:val="24"/>
          <w:szCs w:val="24"/>
        </w:rPr>
        <w:t>Познавательные:</w:t>
      </w:r>
      <w:r w:rsidRPr="00F723DB">
        <w:rPr>
          <w:rFonts w:ascii="Times New Roman" w:hAnsi="Times New Roman" w:cs="Times New Roman"/>
          <w:sz w:val="24"/>
          <w:szCs w:val="24"/>
        </w:rPr>
        <w:t xml:space="preserve"> понимать физическую культуру как явление культуры, способствующей развитию личности человека, сознания и мышления, физических, психических и нравственных качеств, а также как средство организации здорового образа жизни и профилактики вредных привычек;</w:t>
      </w:r>
    </w:p>
    <w:p w:rsidR="00F723DB" w:rsidRPr="00F723DB" w:rsidRDefault="00F723DB" w:rsidP="00F723DB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3DB"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 w:rsidRPr="00F723DB">
        <w:rPr>
          <w:rFonts w:ascii="Times New Roman" w:hAnsi="Times New Roman" w:cs="Times New Roman"/>
          <w:sz w:val="24"/>
          <w:szCs w:val="24"/>
        </w:rPr>
        <w:t xml:space="preserve"> владеть культурой речи, вести диалог в доброжелательной и открытой форме, проявлять к собеседнику внимание, интерес и уважение; обсуждать содержание и результаты совместной деятельности, находить компромиссы; владеть умением грамотно излагать и обосновывать свою точку зрения, доводить ее до собеседника;</w:t>
      </w:r>
    </w:p>
    <w:p w:rsidR="00F723DB" w:rsidRPr="00532CCE" w:rsidRDefault="00F723DB" w:rsidP="00F723DB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23DB">
        <w:rPr>
          <w:rFonts w:ascii="Times New Roman" w:hAnsi="Times New Roman" w:cs="Times New Roman"/>
          <w:b/>
          <w:sz w:val="24"/>
          <w:szCs w:val="24"/>
        </w:rPr>
        <w:t>Регулятивные:</w:t>
      </w:r>
      <w:r w:rsidRPr="00F723DB">
        <w:rPr>
          <w:rFonts w:ascii="Times New Roman" w:hAnsi="Times New Roman" w:cs="Times New Roman"/>
          <w:sz w:val="24"/>
          <w:szCs w:val="24"/>
        </w:rPr>
        <w:t xml:space="preserve"> добросовестно выполнять учебные задания; уметь организовывать места занятий и обеспечивать их безопасность; поддерживать оптимальный уровень работоспособности в процессе   учебной  деятельности, использовать занятия физической культурой   для профилактики психического и физического утомления;  владеть  широким арсеналом двигательных   действий  из базовых видов спорта,   активно их использовать в самостоятельно организуемой физкультурно-оздоровительной деятельности; владеть </w:t>
      </w:r>
      <w:r w:rsidRPr="00F723DB">
        <w:rPr>
          <w:rFonts w:ascii="Times New Roman" w:hAnsi="Times New Roman" w:cs="Times New Roman"/>
          <w:sz w:val="24"/>
          <w:szCs w:val="24"/>
        </w:rPr>
        <w:lastRenderedPageBreak/>
        <w:t>способами наблюдения за показателями физического развития и физической подготовленности;</w:t>
      </w:r>
    </w:p>
    <w:p w:rsidR="00751C26" w:rsidRDefault="00532CCE" w:rsidP="001A692F">
      <w:pPr>
        <w:spacing w:before="30" w:after="3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CCE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  <w:r w:rsidRPr="00532CCE">
        <w:rPr>
          <w:rFonts w:ascii="Times New Roman" w:hAnsi="Times New Roman" w:cs="Times New Roman"/>
          <w:sz w:val="24"/>
          <w:szCs w:val="24"/>
        </w:rPr>
        <w:t xml:space="preserve"> -формирование знаний о волейболе и его роли в укреплении здоровья; - умение рационально распределять своё время в режиме дня, выполнять утреннюю зарядку; - умение вести наблюдение за показателями своего физического развития -иметь представление об истории развития волейбола в России; о правилах личной гигиены, профилактики травматизма -технически правильно выполнять двигательные действия в волейболе. Данная программа делает акцент на формирование у учащихся активистской культуры здоровья и предполагает: потребность в систематических занятиях спортом, регулярном участии в спортивных соревнованиях, стремление показывать как можно более высокие результаты на соревнованиях; умение использовать полученные знания для успешного выступления на соревнованиях; спортивный образ (стиль) жизни, предусматривающий активные занятия спортом и регулярное участие в спортивных соревнованиях; стремление индивида вовлечь в занятия волейболом свое ближайшее окружение (семью, друзей, коллег и т.д.)</w:t>
      </w:r>
    </w:p>
    <w:p w:rsidR="00F723DB" w:rsidRPr="001A692F" w:rsidRDefault="00F723DB" w:rsidP="001A692F">
      <w:pPr>
        <w:spacing w:before="30" w:after="3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83E" w:rsidRDefault="007B1AE7" w:rsidP="007B1A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аттестации и оценочные материалы</w:t>
      </w:r>
    </w:p>
    <w:p w:rsidR="00F723DB" w:rsidRPr="007B1AE7" w:rsidRDefault="00F723DB" w:rsidP="007B1A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127"/>
        <w:gridCol w:w="1529"/>
        <w:gridCol w:w="1306"/>
        <w:gridCol w:w="1275"/>
        <w:gridCol w:w="1276"/>
        <w:gridCol w:w="1269"/>
      </w:tblGrid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9383E" w:rsidRPr="00A532CD" w:rsidRDefault="0009383E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7" w:type="dxa"/>
            <w:shd w:val="clear" w:color="auto" w:fill="auto"/>
          </w:tcPr>
          <w:p w:rsidR="0009383E" w:rsidRPr="007B31D6" w:rsidRDefault="0009383E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испытаний</w:t>
            </w:r>
          </w:p>
        </w:tc>
        <w:tc>
          <w:tcPr>
            <w:tcW w:w="1529" w:type="dxa"/>
            <w:shd w:val="clear" w:color="auto" w:fill="auto"/>
          </w:tcPr>
          <w:p w:rsidR="0009383E" w:rsidRPr="007B31D6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306" w:type="dxa"/>
            <w:shd w:val="clear" w:color="auto" w:fill="auto"/>
          </w:tcPr>
          <w:p w:rsidR="0009383E" w:rsidRPr="007B31D6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5" w:type="dxa"/>
            <w:shd w:val="clear" w:color="auto" w:fill="auto"/>
          </w:tcPr>
          <w:p w:rsidR="0009383E" w:rsidRPr="007B31D6" w:rsidRDefault="0009383E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276" w:type="dxa"/>
            <w:shd w:val="clear" w:color="auto" w:fill="auto"/>
          </w:tcPr>
          <w:p w:rsidR="0009383E" w:rsidRPr="007B31D6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269" w:type="dxa"/>
            <w:shd w:val="clear" w:color="auto" w:fill="auto"/>
          </w:tcPr>
          <w:p w:rsidR="0009383E" w:rsidRPr="007B31D6" w:rsidRDefault="0009383E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30 м</w:t>
            </w:r>
          </w:p>
        </w:tc>
        <w:tc>
          <w:tcPr>
            <w:tcW w:w="1529" w:type="dxa"/>
            <w:shd w:val="clear" w:color="auto" w:fill="auto"/>
          </w:tcPr>
          <w:p w:rsidR="0009383E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6,0 - 5,8</w:t>
            </w:r>
          </w:p>
          <w:p w:rsidR="00F723DB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23DB" w:rsidRPr="00A532CD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</w:tcPr>
          <w:p w:rsidR="0009383E" w:rsidRPr="00A532CD" w:rsidRDefault="007B31D6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5,8 -5,6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B31D6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5,4 - 5,2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B31D6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5,2-5,0</w:t>
            </w:r>
          </w:p>
        </w:tc>
        <w:tc>
          <w:tcPr>
            <w:tcW w:w="1269" w:type="dxa"/>
            <w:shd w:val="clear" w:color="auto" w:fill="auto"/>
          </w:tcPr>
          <w:p w:rsidR="0009383E" w:rsidRDefault="007B31D6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 – 4,8</w:t>
            </w:r>
          </w:p>
          <w:p w:rsidR="00E044AF" w:rsidRPr="00A532CD" w:rsidRDefault="00E044AF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Челночный бег 4х9</w:t>
            </w: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1529" w:type="dxa"/>
            <w:shd w:val="clear" w:color="auto" w:fill="auto"/>
          </w:tcPr>
          <w:p w:rsidR="0009383E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11,4</w:t>
            </w:r>
          </w:p>
          <w:p w:rsidR="00F723DB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23DB" w:rsidRPr="00A532CD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</w:tcPr>
          <w:p w:rsidR="0009383E" w:rsidRPr="00A532CD" w:rsidRDefault="007B31D6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B31D6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B31D6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269" w:type="dxa"/>
            <w:shd w:val="clear" w:color="auto" w:fill="auto"/>
          </w:tcPr>
          <w:p w:rsidR="0009383E" w:rsidRPr="00A532CD" w:rsidRDefault="007B31D6" w:rsidP="007B3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длину с места, см</w:t>
            </w:r>
          </w:p>
        </w:tc>
        <w:tc>
          <w:tcPr>
            <w:tcW w:w="1529" w:type="dxa"/>
            <w:shd w:val="clear" w:color="auto" w:fill="auto"/>
          </w:tcPr>
          <w:p w:rsidR="0009383E" w:rsidRDefault="0009383E" w:rsidP="007B3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  <w:r w:rsidR="007B3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72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="007B31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  <w:p w:rsidR="00F723DB" w:rsidRDefault="00F723DB" w:rsidP="007B3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23DB" w:rsidRPr="00A532CD" w:rsidRDefault="00F723DB" w:rsidP="007B31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</w:tcPr>
          <w:p w:rsidR="0009383E" w:rsidRPr="00A532CD" w:rsidRDefault="007B31D6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- 170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B31D6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175 - 18</w:t>
            </w:r>
            <w:r w:rsidR="0009383E"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B31D6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190 - 200</w:t>
            </w:r>
          </w:p>
        </w:tc>
        <w:tc>
          <w:tcPr>
            <w:tcW w:w="1269" w:type="dxa"/>
            <w:shd w:val="clear" w:color="auto" w:fill="auto"/>
          </w:tcPr>
          <w:p w:rsidR="0009383E" w:rsidRPr="00A532CD" w:rsidRDefault="007B31D6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210 - 220</w:t>
            </w: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6-минутный бег, м</w:t>
            </w:r>
          </w:p>
        </w:tc>
        <w:tc>
          <w:tcPr>
            <w:tcW w:w="1529" w:type="dxa"/>
            <w:shd w:val="clear" w:color="auto" w:fill="auto"/>
          </w:tcPr>
          <w:p w:rsidR="0009383E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D32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  <w:p w:rsidR="00F723DB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23DB" w:rsidRPr="00A532CD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</w:tcPr>
          <w:p w:rsidR="0009383E" w:rsidRPr="00A532CD" w:rsidRDefault="007A3372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1200-1300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A3372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1400-1500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1600-1800</w:t>
            </w:r>
          </w:p>
        </w:tc>
        <w:tc>
          <w:tcPr>
            <w:tcW w:w="1269" w:type="dxa"/>
            <w:shd w:val="clear" w:color="auto" w:fill="auto"/>
          </w:tcPr>
          <w:p w:rsidR="0009383E" w:rsidRDefault="007A3372" w:rsidP="007B31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1800-2000</w:t>
            </w:r>
          </w:p>
          <w:p w:rsidR="00E044AF" w:rsidRPr="00A532CD" w:rsidRDefault="00E044AF" w:rsidP="007B31D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7F4794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Наклон вперёд из положения сто</w:t>
            </w:r>
            <w:r w:rsidR="0009383E"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 см</w:t>
            </w:r>
          </w:p>
        </w:tc>
        <w:tc>
          <w:tcPr>
            <w:tcW w:w="1529" w:type="dxa"/>
            <w:shd w:val="clear" w:color="auto" w:fill="auto"/>
          </w:tcPr>
          <w:p w:rsidR="0009383E" w:rsidRPr="00A532CD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306" w:type="dxa"/>
            <w:shd w:val="clear" w:color="auto" w:fill="auto"/>
          </w:tcPr>
          <w:p w:rsidR="0009383E" w:rsidRPr="00A532CD" w:rsidRDefault="007F4794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F4794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F4794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269" w:type="dxa"/>
            <w:shd w:val="clear" w:color="auto" w:fill="auto"/>
          </w:tcPr>
          <w:p w:rsidR="0009383E" w:rsidRPr="00A532CD" w:rsidRDefault="007F4794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14-16</w:t>
            </w: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09383E" w:rsidP="0009383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Подтягивание на высокой перекладине из виса (мальчики), кол-во раз; </w:t>
            </w:r>
          </w:p>
        </w:tc>
        <w:tc>
          <w:tcPr>
            <w:tcW w:w="1529" w:type="dxa"/>
            <w:shd w:val="clear" w:color="auto" w:fill="auto"/>
          </w:tcPr>
          <w:p w:rsidR="0009383E" w:rsidRPr="00A532CD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30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A3372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269" w:type="dxa"/>
            <w:shd w:val="clear" w:color="auto" w:fill="auto"/>
          </w:tcPr>
          <w:p w:rsidR="0009383E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</w:t>
            </w: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со скакалкой (раз за 1 мин)</w:t>
            </w:r>
          </w:p>
        </w:tc>
        <w:tc>
          <w:tcPr>
            <w:tcW w:w="1529" w:type="dxa"/>
            <w:shd w:val="clear" w:color="auto" w:fill="auto"/>
          </w:tcPr>
          <w:p w:rsidR="0009383E" w:rsidRPr="00A532CD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70-80</w:t>
            </w:r>
          </w:p>
        </w:tc>
        <w:tc>
          <w:tcPr>
            <w:tcW w:w="130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80-90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A3372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100-110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110-120</w:t>
            </w:r>
          </w:p>
        </w:tc>
        <w:tc>
          <w:tcPr>
            <w:tcW w:w="1269" w:type="dxa"/>
            <w:shd w:val="clear" w:color="auto" w:fill="auto"/>
          </w:tcPr>
          <w:p w:rsidR="0009383E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120-130</w:t>
            </w: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высоту с разбега, см</w:t>
            </w:r>
          </w:p>
        </w:tc>
        <w:tc>
          <w:tcPr>
            <w:tcW w:w="1529" w:type="dxa"/>
            <w:shd w:val="clear" w:color="auto" w:fill="auto"/>
          </w:tcPr>
          <w:p w:rsidR="0009383E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90-100</w:t>
            </w:r>
          </w:p>
          <w:p w:rsidR="00F723DB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23DB" w:rsidRPr="00A532CD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100-110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A3372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69" w:type="dxa"/>
            <w:shd w:val="clear" w:color="auto" w:fill="auto"/>
          </w:tcPr>
          <w:p w:rsidR="0009383E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09383E" w:rsidRPr="00A532CD" w:rsidTr="00FD3224">
        <w:tc>
          <w:tcPr>
            <w:tcW w:w="562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7" w:type="dxa"/>
            <w:shd w:val="clear" w:color="auto" w:fill="auto"/>
          </w:tcPr>
          <w:p w:rsidR="0009383E" w:rsidRPr="00A532CD" w:rsidRDefault="0009383E" w:rsidP="00F0404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Прыжки в высоту с места, см</w:t>
            </w:r>
          </w:p>
        </w:tc>
        <w:tc>
          <w:tcPr>
            <w:tcW w:w="1529" w:type="dxa"/>
            <w:shd w:val="clear" w:color="auto" w:fill="auto"/>
          </w:tcPr>
          <w:p w:rsidR="0009383E" w:rsidRDefault="0009383E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40-45</w:t>
            </w:r>
          </w:p>
          <w:p w:rsidR="00F723DB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23DB" w:rsidRPr="00A532CD" w:rsidRDefault="00F723DB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45-50</w:t>
            </w:r>
          </w:p>
        </w:tc>
        <w:tc>
          <w:tcPr>
            <w:tcW w:w="1275" w:type="dxa"/>
            <w:shd w:val="clear" w:color="auto" w:fill="auto"/>
          </w:tcPr>
          <w:p w:rsidR="0009383E" w:rsidRPr="00A532CD" w:rsidRDefault="007A3372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1276" w:type="dxa"/>
            <w:shd w:val="clear" w:color="auto" w:fill="auto"/>
          </w:tcPr>
          <w:p w:rsidR="0009383E" w:rsidRPr="00A532CD" w:rsidRDefault="007A3372" w:rsidP="000938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55-60</w:t>
            </w:r>
          </w:p>
        </w:tc>
        <w:tc>
          <w:tcPr>
            <w:tcW w:w="1269" w:type="dxa"/>
            <w:shd w:val="clear" w:color="auto" w:fill="auto"/>
          </w:tcPr>
          <w:p w:rsidR="0009383E" w:rsidRPr="00A532CD" w:rsidRDefault="007A3372" w:rsidP="00F040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5C51CF" w:rsidRDefault="005C51CF" w:rsidP="00775C2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23DB" w:rsidRDefault="00F723DB" w:rsidP="00775C2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045" w:rsidRPr="00A532CD" w:rsidRDefault="00652DD8" w:rsidP="00775C2D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532CD">
        <w:rPr>
          <w:rFonts w:ascii="Times New Roman" w:eastAsia="Times New Roman" w:hAnsi="Times New Roman"/>
          <w:b/>
          <w:sz w:val="24"/>
          <w:szCs w:val="24"/>
          <w:lang w:eastAsia="ru-RU"/>
        </w:rPr>
        <w:t>Технико-тактическая подготовка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127"/>
        <w:gridCol w:w="1440"/>
        <w:gridCol w:w="1308"/>
        <w:gridCol w:w="1368"/>
        <w:gridCol w:w="1270"/>
        <w:gridCol w:w="1269"/>
      </w:tblGrid>
      <w:tr w:rsidR="007A3372" w:rsidRPr="00A532CD" w:rsidTr="007A3372">
        <w:tc>
          <w:tcPr>
            <w:tcW w:w="562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7A3372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7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</w:t>
            </w:r>
          </w:p>
        </w:tc>
        <w:tc>
          <w:tcPr>
            <w:tcW w:w="1440" w:type="dxa"/>
            <w:shd w:val="clear" w:color="auto" w:fill="auto"/>
          </w:tcPr>
          <w:p w:rsidR="007A3372" w:rsidRPr="007B31D6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308" w:type="dxa"/>
            <w:shd w:val="clear" w:color="auto" w:fill="auto"/>
          </w:tcPr>
          <w:p w:rsidR="007A3372" w:rsidRPr="007B31D6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368" w:type="dxa"/>
            <w:shd w:val="clear" w:color="auto" w:fill="auto"/>
          </w:tcPr>
          <w:p w:rsidR="007A3372" w:rsidRPr="007B31D6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270" w:type="dxa"/>
            <w:shd w:val="clear" w:color="auto" w:fill="auto"/>
          </w:tcPr>
          <w:p w:rsidR="007A3372" w:rsidRPr="007B31D6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269" w:type="dxa"/>
            <w:shd w:val="clear" w:color="auto" w:fill="auto"/>
          </w:tcPr>
          <w:p w:rsidR="007A3372" w:rsidRPr="007B31D6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31D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7A3372" w:rsidRPr="00A532CD" w:rsidTr="007A3372">
        <w:tc>
          <w:tcPr>
            <w:tcW w:w="562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яя прямая подача с расстояния 6</w:t>
            </w: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9м</w:t>
            </w: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сетки (кол-во удачных попыток из 10)</w:t>
            </w:r>
          </w:p>
        </w:tc>
        <w:tc>
          <w:tcPr>
            <w:tcW w:w="1440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308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368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270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9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7A3372" w:rsidRPr="00A532CD" w:rsidTr="007A3372">
        <w:tc>
          <w:tcPr>
            <w:tcW w:w="562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Жонглирование мячом над собой верхней передачей (кол-во раз)</w:t>
            </w:r>
          </w:p>
        </w:tc>
        <w:tc>
          <w:tcPr>
            <w:tcW w:w="1440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308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368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1270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1269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7A3372" w:rsidRPr="00A532CD" w:rsidTr="007A3372">
        <w:tc>
          <w:tcPr>
            <w:tcW w:w="562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Жонглирование мячом над собой нижней передачей (кол-во раз)</w:t>
            </w:r>
          </w:p>
        </w:tc>
        <w:tc>
          <w:tcPr>
            <w:tcW w:w="1440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308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368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270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269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7A3372" w:rsidRPr="00A532CD" w:rsidTr="007A3372">
        <w:tc>
          <w:tcPr>
            <w:tcW w:w="562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532CCE" w:rsidRDefault="007A3372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передача </w:t>
            </w:r>
          </w:p>
          <w:p w:rsidR="007A3372" w:rsidRPr="00A532CD" w:rsidRDefault="00532CCE" w:rsidP="007A33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7A3372"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прием) на точность из зоны 6 в зону 3 (расстояние 6 м)</w:t>
            </w:r>
          </w:p>
        </w:tc>
        <w:tc>
          <w:tcPr>
            <w:tcW w:w="1440" w:type="dxa"/>
            <w:shd w:val="clear" w:color="auto" w:fill="auto"/>
          </w:tcPr>
          <w:p w:rsidR="007A3372" w:rsidRPr="00A532CD" w:rsidRDefault="007A3372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32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8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0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269" w:type="dxa"/>
            <w:shd w:val="clear" w:color="auto" w:fill="auto"/>
          </w:tcPr>
          <w:p w:rsidR="007A3372" w:rsidRPr="00A532CD" w:rsidRDefault="00532CCE" w:rsidP="007A33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10-12</w:t>
            </w:r>
          </w:p>
        </w:tc>
      </w:tr>
    </w:tbl>
    <w:p w:rsidR="00F04045" w:rsidRPr="00CD6203" w:rsidRDefault="00F04045" w:rsidP="00F04045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F04045" w:rsidRPr="00CD6203" w:rsidSect="009F21C3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4A165B" w:rsidRPr="008E6CCA" w:rsidRDefault="004A165B" w:rsidP="00751C26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Список литературы</w:t>
      </w:r>
    </w:p>
    <w:p w:rsidR="004A165B" w:rsidRPr="008E6CCA" w:rsidRDefault="004A165B" w:rsidP="004A165B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65B" w:rsidRPr="008E6CCA" w:rsidRDefault="004A165B" w:rsidP="004A165B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65B" w:rsidRPr="008E6CCA" w:rsidRDefault="004A165B" w:rsidP="004A165B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4AF" w:rsidRPr="005C51CF" w:rsidRDefault="00E044AF" w:rsidP="00E044AF">
      <w:pPr>
        <w:pStyle w:val="ListParagraph"/>
        <w:numPr>
          <w:ilvl w:val="0"/>
          <w:numId w:val="11"/>
        </w:numPr>
        <w:tabs>
          <w:tab w:val="left" w:pos="61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CF">
        <w:rPr>
          <w:rFonts w:ascii="Times New Roman" w:hAnsi="Times New Roman" w:cs="Times New Roman"/>
          <w:sz w:val="24"/>
          <w:szCs w:val="24"/>
          <w:shd w:val="clear" w:color="auto" w:fill="FFFFFF"/>
        </w:rPr>
        <w:t>Владимир Стецко, Илья Трисвятский. Волейбольный гид. Выпуск №10 Ежегодный 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правочник 2015-2016.</w:t>
      </w:r>
    </w:p>
    <w:p w:rsidR="004A165B" w:rsidRPr="00E044AF" w:rsidRDefault="004A165B" w:rsidP="00E044AF">
      <w:pPr>
        <w:pStyle w:val="ListParagraph"/>
        <w:numPr>
          <w:ilvl w:val="0"/>
          <w:numId w:val="11"/>
        </w:numPr>
        <w:tabs>
          <w:tab w:val="left" w:pos="61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4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Сайфуллин</w:t>
      </w:r>
      <w:r w:rsidR="00751C26" w:rsidRPr="00E044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Н.Т</w:t>
      </w:r>
      <w:r w:rsidRPr="00E044AF">
        <w:rPr>
          <w:rFonts w:ascii="Times New Roman" w:eastAsia="Times New Roman" w:hAnsi="Times New Roman" w:cs="Times New Roman"/>
          <w:sz w:val="24"/>
          <w:szCs w:val="24"/>
          <w:lang w:eastAsia="ru-RU"/>
        </w:rPr>
        <w:t>. Авторская учебная программа по физкультуре, ориентированная на спортивно-рекреационное направление, углубленного изучения игры в волейбол. -Казань,  2004</w:t>
      </w:r>
      <w:r w:rsidR="00751C26" w:rsidRPr="00E044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51CF" w:rsidRPr="005C51CF" w:rsidRDefault="005C51CF" w:rsidP="00E044AF">
      <w:pPr>
        <w:pStyle w:val="ListParagraph"/>
        <w:numPr>
          <w:ilvl w:val="0"/>
          <w:numId w:val="11"/>
        </w:numPr>
        <w:tabs>
          <w:tab w:val="left" w:pos="61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1CF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Методический сборник № 2. Техника игры. 2006.</w:t>
      </w:r>
    </w:p>
    <w:p w:rsidR="004A165B" w:rsidRDefault="004A165B" w:rsidP="00E044AF">
      <w:pPr>
        <w:pStyle w:val="ListParagraph"/>
        <w:numPr>
          <w:ilvl w:val="0"/>
          <w:numId w:val="11"/>
        </w:numPr>
        <w:tabs>
          <w:tab w:val="left" w:pos="61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Сахаров</w:t>
      </w:r>
      <w:r w:rsid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</w:t>
      </w:r>
      <w:r w:rsidRP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F135B" w:rsidRP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Разноуровневая программа внеклассных дополнительных занятий углубленного изучения волейбола. - Чистополь, 2005</w:t>
      </w:r>
      <w:r w:rsid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65B" w:rsidRPr="008976D3" w:rsidRDefault="00E044AF" w:rsidP="008976D3">
      <w:pPr>
        <w:tabs>
          <w:tab w:val="left" w:pos="61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="004A165B" w:rsidRP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Колосков</w:t>
      </w:r>
      <w:r w:rsid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  <w:r w:rsidR="004A165B" w:rsidRP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>.  Оптимальная программа оздоровительных тренировок.</w:t>
      </w:r>
      <w:r w:rsid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–Физкультура и спорт. №9, 2001</w:t>
      </w:r>
      <w:r w:rsid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165B" w:rsidRPr="008976D3" w:rsidRDefault="008976D3" w:rsidP="008976D3">
      <w:pPr>
        <w:tabs>
          <w:tab w:val="left" w:pos="61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44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A165B" w:rsidRP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 Самигуллина,  Г.Х. Самигулин.  Здоровье школьника и методы его определения. – Методическое руко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водство, Набережные Челны, 2001</w:t>
      </w:r>
    </w:p>
    <w:p w:rsidR="004A165B" w:rsidRPr="00751C26" w:rsidRDefault="00E044AF" w:rsidP="00751C26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1C26" w:rsidRP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Абзалов Р.А. </w:t>
      </w:r>
      <w:r w:rsidR="004A165B" w:rsidRPr="00751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Региональная программа физической культуры с ориентированным изучением спортивных игр. – Казань, 2005</w:t>
      </w:r>
    </w:p>
    <w:p w:rsidR="00775C2D" w:rsidRPr="00751C26" w:rsidRDefault="00E044AF" w:rsidP="00751C26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51C26">
        <w:rPr>
          <w:rFonts w:ascii="Times New Roman" w:hAnsi="Times New Roman" w:cs="Times New Roman"/>
          <w:sz w:val="24"/>
          <w:szCs w:val="24"/>
        </w:rPr>
        <w:t xml:space="preserve">. </w:t>
      </w:r>
      <w:r w:rsidR="00775C2D" w:rsidRPr="00751C26">
        <w:rPr>
          <w:rFonts w:ascii="Times New Roman" w:hAnsi="Times New Roman" w:cs="Times New Roman"/>
          <w:sz w:val="24"/>
          <w:szCs w:val="24"/>
        </w:rPr>
        <w:t>Волейбол / Под ред. А.В. Беляева, М.В. Савина. - М., 2000.</w:t>
      </w:r>
    </w:p>
    <w:p w:rsidR="00775C2D" w:rsidRPr="008976D3" w:rsidRDefault="00E044AF" w:rsidP="00751C26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</w:rPr>
        <w:t>9</w:t>
      </w:r>
      <w:r w:rsidR="00751C2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775C2D" w:rsidRPr="00451DEB">
        <w:rPr>
          <w:rFonts w:ascii="Times New Roman" w:hAnsi="Times New Roman" w:cs="Times New Roman"/>
          <w:iCs/>
          <w:sz w:val="24"/>
          <w:szCs w:val="24"/>
        </w:rPr>
        <w:t>Марков К. К.</w:t>
      </w:r>
      <w:r w:rsidR="00775C2D" w:rsidRPr="008976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75C2D" w:rsidRPr="008976D3">
        <w:rPr>
          <w:rFonts w:ascii="Times New Roman" w:hAnsi="Times New Roman" w:cs="Times New Roman"/>
          <w:sz w:val="24"/>
          <w:szCs w:val="24"/>
        </w:rPr>
        <w:t>Руководство тренера по волейболу. - Иркутск, 1999.</w:t>
      </w:r>
    </w:p>
    <w:p w:rsidR="008976D3" w:rsidRPr="00751C26" w:rsidRDefault="00E044AF" w:rsidP="00751C26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51C26">
        <w:rPr>
          <w:rFonts w:ascii="Times New Roman" w:hAnsi="Times New Roman" w:cs="Times New Roman"/>
          <w:sz w:val="24"/>
          <w:szCs w:val="24"/>
        </w:rPr>
        <w:t xml:space="preserve">. </w:t>
      </w:r>
      <w:r w:rsidR="008976D3" w:rsidRPr="00751C26">
        <w:rPr>
          <w:rFonts w:ascii="Times New Roman" w:hAnsi="Times New Roman" w:cs="Times New Roman"/>
          <w:sz w:val="24"/>
          <w:szCs w:val="24"/>
        </w:rPr>
        <w:t>Волейбол / Под ред. А.В. Беляева, М.В. Савина. - М., 2000.</w:t>
      </w:r>
    </w:p>
    <w:p w:rsidR="004A165B" w:rsidRPr="008976D3" w:rsidRDefault="00E044AF" w:rsidP="00751C26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</w:rPr>
        <w:t>11</w:t>
      </w:r>
      <w:r w:rsidR="00751C2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8976D3" w:rsidRPr="00451DEB">
        <w:rPr>
          <w:rFonts w:ascii="Times New Roman" w:hAnsi="Times New Roman" w:cs="Times New Roman"/>
          <w:iCs/>
          <w:sz w:val="24"/>
          <w:szCs w:val="24"/>
        </w:rPr>
        <w:t>Железняк Ю.Д, Ивойлов А.В.</w:t>
      </w:r>
      <w:r w:rsidR="008976D3" w:rsidRPr="008976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976D3" w:rsidRPr="008976D3">
        <w:rPr>
          <w:rFonts w:ascii="Times New Roman" w:hAnsi="Times New Roman" w:cs="Times New Roman"/>
          <w:sz w:val="24"/>
          <w:szCs w:val="24"/>
        </w:rPr>
        <w:t>Волейбол. - М., 1991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165B" w:rsidRPr="00C729BB" w:rsidRDefault="00751C26" w:rsidP="00751C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A165B" w:rsidRPr="00C729BB" w:rsidSect="009F21C3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4A165B" w:rsidRPr="008976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Ю.Д. Железняк, Л.Н. Слупский.  Волейбол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школе, </w:t>
      </w:r>
      <w:r w:rsidR="002A3582">
        <w:rPr>
          <w:rFonts w:ascii="Times New Roman" w:eastAsia="Times New Roman" w:hAnsi="Times New Roman" w:cs="Times New Roman"/>
          <w:sz w:val="24"/>
          <w:szCs w:val="24"/>
          <w:lang w:eastAsia="ru-RU"/>
        </w:rPr>
        <w:t>М – «Просвещение» 19</w:t>
      </w:r>
    </w:p>
    <w:p w:rsidR="00A40538" w:rsidRPr="00FA7233" w:rsidRDefault="00A40538" w:rsidP="00C729BB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40538" w:rsidRPr="00FA7233" w:rsidSect="00C729BB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951" w:rsidRDefault="00496951" w:rsidP="00A24230">
      <w:pPr>
        <w:spacing w:after="0" w:line="240" w:lineRule="auto"/>
      </w:pPr>
      <w:r>
        <w:separator/>
      </w:r>
    </w:p>
  </w:endnote>
  <w:endnote w:type="continuationSeparator" w:id="0">
    <w:p w:rsidR="00496951" w:rsidRDefault="00496951" w:rsidP="00A2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951" w:rsidRDefault="00496951" w:rsidP="00A24230">
      <w:pPr>
        <w:spacing w:after="0" w:line="240" w:lineRule="auto"/>
      </w:pPr>
      <w:r>
        <w:separator/>
      </w:r>
    </w:p>
  </w:footnote>
  <w:footnote w:type="continuationSeparator" w:id="0">
    <w:p w:rsidR="00496951" w:rsidRDefault="00496951" w:rsidP="00A242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BDA"/>
    <w:multiLevelType w:val="multilevel"/>
    <w:tmpl w:val="FB50D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B32B9F"/>
    <w:multiLevelType w:val="multilevel"/>
    <w:tmpl w:val="D68AE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043416"/>
    <w:multiLevelType w:val="hybridMultilevel"/>
    <w:tmpl w:val="61F200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CF6663"/>
    <w:multiLevelType w:val="hybridMultilevel"/>
    <w:tmpl w:val="F5DA2C90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AC7941"/>
    <w:multiLevelType w:val="hybridMultilevel"/>
    <w:tmpl w:val="0B620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756BD"/>
    <w:multiLevelType w:val="hybridMultilevel"/>
    <w:tmpl w:val="61F200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3F209A"/>
    <w:multiLevelType w:val="hybridMultilevel"/>
    <w:tmpl w:val="12DE5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D10A3"/>
    <w:multiLevelType w:val="hybridMultilevel"/>
    <w:tmpl w:val="FB408EB4"/>
    <w:lvl w:ilvl="0" w:tplc="87240C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334ABC"/>
    <w:multiLevelType w:val="hybridMultilevel"/>
    <w:tmpl w:val="8F08964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67CFB"/>
    <w:multiLevelType w:val="hybridMultilevel"/>
    <w:tmpl w:val="221AB0B6"/>
    <w:lvl w:ilvl="0" w:tplc="C884E544">
      <w:start w:val="1"/>
      <w:numFmt w:val="upperRoman"/>
      <w:lvlText w:val="%1."/>
      <w:lvlJc w:val="right"/>
      <w:pPr>
        <w:ind w:left="3338" w:hanging="360"/>
      </w:pPr>
      <w:rPr>
        <w:rFonts w:hint="default"/>
        <w:sz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9700F"/>
    <w:multiLevelType w:val="hybridMultilevel"/>
    <w:tmpl w:val="0E4A7A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24860"/>
    <w:multiLevelType w:val="multilevel"/>
    <w:tmpl w:val="FB50D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1111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1F03A0"/>
    <w:multiLevelType w:val="hybridMultilevel"/>
    <w:tmpl w:val="A61C0FA4"/>
    <w:lvl w:ilvl="0" w:tplc="C41CF06A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E6A29"/>
    <w:multiLevelType w:val="hybridMultilevel"/>
    <w:tmpl w:val="8AC2AE7E"/>
    <w:lvl w:ilvl="0" w:tplc="C3728D34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2733E"/>
    <w:multiLevelType w:val="hybridMultilevel"/>
    <w:tmpl w:val="66400540"/>
    <w:lvl w:ilvl="0" w:tplc="8BD02F50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33F83"/>
    <w:multiLevelType w:val="multilevel"/>
    <w:tmpl w:val="A24E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1"/>
  </w:num>
  <w:num w:numId="5">
    <w:abstractNumId w:val="7"/>
  </w:num>
  <w:num w:numId="6">
    <w:abstractNumId w:val="15"/>
  </w:num>
  <w:num w:numId="7">
    <w:abstractNumId w:val="4"/>
  </w:num>
  <w:num w:numId="8">
    <w:abstractNumId w:val="2"/>
  </w:num>
  <w:num w:numId="9">
    <w:abstractNumId w:val="8"/>
  </w:num>
  <w:num w:numId="10">
    <w:abstractNumId w:val="14"/>
  </w:num>
  <w:num w:numId="11">
    <w:abstractNumId w:val="5"/>
  </w:num>
  <w:num w:numId="12">
    <w:abstractNumId w:val="9"/>
  </w:num>
  <w:num w:numId="13">
    <w:abstractNumId w:val="12"/>
  </w:num>
  <w:num w:numId="14">
    <w:abstractNumId w:val="11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33"/>
    <w:rsid w:val="00013AD2"/>
    <w:rsid w:val="00022BA0"/>
    <w:rsid w:val="0006282B"/>
    <w:rsid w:val="00066F4D"/>
    <w:rsid w:val="00075E92"/>
    <w:rsid w:val="0009129E"/>
    <w:rsid w:val="0009383E"/>
    <w:rsid w:val="000A1A50"/>
    <w:rsid w:val="000F29BB"/>
    <w:rsid w:val="000F60C3"/>
    <w:rsid w:val="00101B7E"/>
    <w:rsid w:val="00104647"/>
    <w:rsid w:val="00111C07"/>
    <w:rsid w:val="001126C8"/>
    <w:rsid w:val="00112989"/>
    <w:rsid w:val="0015131B"/>
    <w:rsid w:val="00174696"/>
    <w:rsid w:val="001759A9"/>
    <w:rsid w:val="001873DE"/>
    <w:rsid w:val="001A26F6"/>
    <w:rsid w:val="001A692F"/>
    <w:rsid w:val="001B5A21"/>
    <w:rsid w:val="001C4D9F"/>
    <w:rsid w:val="001D20DA"/>
    <w:rsid w:val="001D27EA"/>
    <w:rsid w:val="001E7563"/>
    <w:rsid w:val="001F486A"/>
    <w:rsid w:val="0021756A"/>
    <w:rsid w:val="00234D7D"/>
    <w:rsid w:val="00247EFD"/>
    <w:rsid w:val="00260FA1"/>
    <w:rsid w:val="002714C7"/>
    <w:rsid w:val="002A1088"/>
    <w:rsid w:val="002A3582"/>
    <w:rsid w:val="002A5103"/>
    <w:rsid w:val="002D2FE0"/>
    <w:rsid w:val="002F25BE"/>
    <w:rsid w:val="003108F1"/>
    <w:rsid w:val="00340115"/>
    <w:rsid w:val="0036145A"/>
    <w:rsid w:val="00377C2A"/>
    <w:rsid w:val="00397208"/>
    <w:rsid w:val="003B2F97"/>
    <w:rsid w:val="003B5754"/>
    <w:rsid w:val="003D1201"/>
    <w:rsid w:val="003E01A4"/>
    <w:rsid w:val="003E7BBB"/>
    <w:rsid w:val="00404A72"/>
    <w:rsid w:val="0040640F"/>
    <w:rsid w:val="00426754"/>
    <w:rsid w:val="00433F0D"/>
    <w:rsid w:val="00451DEB"/>
    <w:rsid w:val="00460769"/>
    <w:rsid w:val="00494CB0"/>
    <w:rsid w:val="00496951"/>
    <w:rsid w:val="004A165B"/>
    <w:rsid w:val="004A38C0"/>
    <w:rsid w:val="004B25B1"/>
    <w:rsid w:val="004B7AB9"/>
    <w:rsid w:val="004D72DA"/>
    <w:rsid w:val="00512D16"/>
    <w:rsid w:val="00512E93"/>
    <w:rsid w:val="005133B5"/>
    <w:rsid w:val="005223FB"/>
    <w:rsid w:val="00532CCE"/>
    <w:rsid w:val="00554188"/>
    <w:rsid w:val="00563EE2"/>
    <w:rsid w:val="00582332"/>
    <w:rsid w:val="005836B6"/>
    <w:rsid w:val="005922B0"/>
    <w:rsid w:val="005A2114"/>
    <w:rsid w:val="005B000B"/>
    <w:rsid w:val="005B495A"/>
    <w:rsid w:val="005C1A65"/>
    <w:rsid w:val="005C51CF"/>
    <w:rsid w:val="005E1FD6"/>
    <w:rsid w:val="005F517E"/>
    <w:rsid w:val="00615BAC"/>
    <w:rsid w:val="00652DD8"/>
    <w:rsid w:val="0065527A"/>
    <w:rsid w:val="006650C5"/>
    <w:rsid w:val="00690CA3"/>
    <w:rsid w:val="006B1643"/>
    <w:rsid w:val="006B5EBB"/>
    <w:rsid w:val="006C7342"/>
    <w:rsid w:val="006E3F4C"/>
    <w:rsid w:val="006F009B"/>
    <w:rsid w:val="00751C26"/>
    <w:rsid w:val="00764C0C"/>
    <w:rsid w:val="00775C2D"/>
    <w:rsid w:val="00794783"/>
    <w:rsid w:val="007A3372"/>
    <w:rsid w:val="007B0151"/>
    <w:rsid w:val="007B1AE7"/>
    <w:rsid w:val="007B31D6"/>
    <w:rsid w:val="007C0AAA"/>
    <w:rsid w:val="007C3BBD"/>
    <w:rsid w:val="007D0C03"/>
    <w:rsid w:val="007E6854"/>
    <w:rsid w:val="007F4794"/>
    <w:rsid w:val="007F6D16"/>
    <w:rsid w:val="008018E3"/>
    <w:rsid w:val="0081075F"/>
    <w:rsid w:val="00821C21"/>
    <w:rsid w:val="00893B0D"/>
    <w:rsid w:val="008976D3"/>
    <w:rsid w:val="008B1FB2"/>
    <w:rsid w:val="008B74B9"/>
    <w:rsid w:val="008C1F40"/>
    <w:rsid w:val="008D4524"/>
    <w:rsid w:val="008E6CCA"/>
    <w:rsid w:val="008F7B1A"/>
    <w:rsid w:val="00926524"/>
    <w:rsid w:val="00927B5A"/>
    <w:rsid w:val="0093107E"/>
    <w:rsid w:val="00944566"/>
    <w:rsid w:val="00944A63"/>
    <w:rsid w:val="009466F6"/>
    <w:rsid w:val="00996390"/>
    <w:rsid w:val="009B01DC"/>
    <w:rsid w:val="009B0D47"/>
    <w:rsid w:val="009C0571"/>
    <w:rsid w:val="009C0835"/>
    <w:rsid w:val="009C6688"/>
    <w:rsid w:val="009D7402"/>
    <w:rsid w:val="009F21C3"/>
    <w:rsid w:val="009F26D7"/>
    <w:rsid w:val="00A042DB"/>
    <w:rsid w:val="00A11B55"/>
    <w:rsid w:val="00A24230"/>
    <w:rsid w:val="00A268FB"/>
    <w:rsid w:val="00A40538"/>
    <w:rsid w:val="00A42894"/>
    <w:rsid w:val="00A42D1A"/>
    <w:rsid w:val="00A532CD"/>
    <w:rsid w:val="00A61854"/>
    <w:rsid w:val="00A61CD0"/>
    <w:rsid w:val="00A77B4D"/>
    <w:rsid w:val="00AB425C"/>
    <w:rsid w:val="00AB682B"/>
    <w:rsid w:val="00AB69E9"/>
    <w:rsid w:val="00AE2CD2"/>
    <w:rsid w:val="00AE47FB"/>
    <w:rsid w:val="00AE616E"/>
    <w:rsid w:val="00B166CA"/>
    <w:rsid w:val="00B328C6"/>
    <w:rsid w:val="00B34E2A"/>
    <w:rsid w:val="00B372C4"/>
    <w:rsid w:val="00B55316"/>
    <w:rsid w:val="00B772B5"/>
    <w:rsid w:val="00B842B2"/>
    <w:rsid w:val="00B93EE2"/>
    <w:rsid w:val="00BA4080"/>
    <w:rsid w:val="00BE0007"/>
    <w:rsid w:val="00BE24C2"/>
    <w:rsid w:val="00BF0C33"/>
    <w:rsid w:val="00C0446F"/>
    <w:rsid w:val="00C2384A"/>
    <w:rsid w:val="00C26B21"/>
    <w:rsid w:val="00C2721A"/>
    <w:rsid w:val="00C4275E"/>
    <w:rsid w:val="00C4328D"/>
    <w:rsid w:val="00C527D6"/>
    <w:rsid w:val="00C65A23"/>
    <w:rsid w:val="00C729BB"/>
    <w:rsid w:val="00C87689"/>
    <w:rsid w:val="00CB01FF"/>
    <w:rsid w:val="00CB0D4F"/>
    <w:rsid w:val="00CC4030"/>
    <w:rsid w:val="00CC5643"/>
    <w:rsid w:val="00CD6F20"/>
    <w:rsid w:val="00CF33C8"/>
    <w:rsid w:val="00D126B0"/>
    <w:rsid w:val="00D34A40"/>
    <w:rsid w:val="00D36182"/>
    <w:rsid w:val="00D535B5"/>
    <w:rsid w:val="00D64D3E"/>
    <w:rsid w:val="00D67622"/>
    <w:rsid w:val="00D8117F"/>
    <w:rsid w:val="00D835D7"/>
    <w:rsid w:val="00DA49DD"/>
    <w:rsid w:val="00DB36B9"/>
    <w:rsid w:val="00DC234C"/>
    <w:rsid w:val="00DD4FE9"/>
    <w:rsid w:val="00DE452E"/>
    <w:rsid w:val="00DF0FAB"/>
    <w:rsid w:val="00DF135B"/>
    <w:rsid w:val="00E044AF"/>
    <w:rsid w:val="00E059A8"/>
    <w:rsid w:val="00E1034C"/>
    <w:rsid w:val="00E40489"/>
    <w:rsid w:val="00E52C92"/>
    <w:rsid w:val="00E54A1B"/>
    <w:rsid w:val="00E63B9C"/>
    <w:rsid w:val="00E76AD9"/>
    <w:rsid w:val="00EA35D5"/>
    <w:rsid w:val="00EA752D"/>
    <w:rsid w:val="00ED5130"/>
    <w:rsid w:val="00ED63EC"/>
    <w:rsid w:val="00EE1DC7"/>
    <w:rsid w:val="00EE29FE"/>
    <w:rsid w:val="00EE2CA0"/>
    <w:rsid w:val="00EF2669"/>
    <w:rsid w:val="00F01973"/>
    <w:rsid w:val="00F04045"/>
    <w:rsid w:val="00F047D1"/>
    <w:rsid w:val="00F21E4B"/>
    <w:rsid w:val="00F51080"/>
    <w:rsid w:val="00F63C68"/>
    <w:rsid w:val="00F723DB"/>
    <w:rsid w:val="00FA50F5"/>
    <w:rsid w:val="00FA69EE"/>
    <w:rsid w:val="00FA6FE1"/>
    <w:rsid w:val="00FA7233"/>
    <w:rsid w:val="00FA749F"/>
    <w:rsid w:val="00FB214A"/>
    <w:rsid w:val="00FD3224"/>
    <w:rsid w:val="00FE6A97"/>
    <w:rsid w:val="00FE71F2"/>
    <w:rsid w:val="00FF06C3"/>
    <w:rsid w:val="00FF1024"/>
    <w:rsid w:val="00FF5F60"/>
    <w:rsid w:val="00FF5F6E"/>
    <w:rsid w:val="00FF7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CE8188-8043-4EF5-9FD9-D802F136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230"/>
  </w:style>
  <w:style w:type="paragraph" w:styleId="Footer">
    <w:name w:val="footer"/>
    <w:basedOn w:val="Normal"/>
    <w:link w:val="FooterChar"/>
    <w:uiPriority w:val="99"/>
    <w:unhideWhenUsed/>
    <w:rsid w:val="00A242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230"/>
  </w:style>
  <w:style w:type="paragraph" w:styleId="ListParagraph">
    <w:name w:val="List Paragraph"/>
    <w:basedOn w:val="Normal"/>
    <w:uiPriority w:val="34"/>
    <w:qFormat/>
    <w:rsid w:val="009B0D47"/>
    <w:pPr>
      <w:ind w:left="720"/>
      <w:contextualSpacing/>
    </w:pPr>
  </w:style>
  <w:style w:type="table" w:customStyle="1" w:styleId="1">
    <w:name w:val="Сетка таблицы1"/>
    <w:basedOn w:val="TableNormal"/>
    <w:next w:val="TableGrid"/>
    <w:rsid w:val="00B32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32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494C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94CB0"/>
    <w:pPr>
      <w:widowControl w:val="0"/>
      <w:shd w:val="clear" w:color="auto" w:fill="FFFFFF"/>
      <w:spacing w:after="40"/>
      <w:ind w:firstLine="440"/>
    </w:pPr>
    <w:rPr>
      <w:rFonts w:ascii="Times New Roman" w:eastAsia="Times New Roman" w:hAnsi="Times New Roman" w:cs="Times New Roman"/>
    </w:rPr>
  </w:style>
  <w:style w:type="character" w:customStyle="1" w:styleId="a">
    <w:name w:val="Основной текст_"/>
    <w:basedOn w:val="DefaultParagraphFont"/>
    <w:link w:val="10"/>
    <w:rsid w:val="00A61CD0"/>
    <w:rPr>
      <w:rFonts w:ascii="Times New Roman" w:eastAsia="Times New Roman" w:hAnsi="Times New Roman" w:cs="Times New Roman"/>
      <w:color w:val="111111"/>
      <w:sz w:val="28"/>
      <w:szCs w:val="28"/>
      <w:shd w:val="clear" w:color="auto" w:fill="FFFFFF"/>
    </w:rPr>
  </w:style>
  <w:style w:type="paragraph" w:customStyle="1" w:styleId="10">
    <w:name w:val="Основной текст1"/>
    <w:basedOn w:val="Normal"/>
    <w:link w:val="a"/>
    <w:rsid w:val="00A61CD0"/>
    <w:pPr>
      <w:widowControl w:val="0"/>
      <w:shd w:val="clear" w:color="auto" w:fill="FFFFFF"/>
      <w:spacing w:after="0" w:line="288" w:lineRule="auto"/>
      <w:ind w:firstLine="400"/>
    </w:pPr>
    <w:rPr>
      <w:rFonts w:ascii="Times New Roman" w:eastAsia="Times New Roman" w:hAnsi="Times New Roman" w:cs="Times New Roman"/>
      <w:color w:val="111111"/>
      <w:sz w:val="28"/>
      <w:szCs w:val="28"/>
    </w:rPr>
  </w:style>
  <w:style w:type="character" w:customStyle="1" w:styleId="a0">
    <w:name w:val="Другое_"/>
    <w:basedOn w:val="DefaultParagraphFont"/>
    <w:link w:val="a1"/>
    <w:rsid w:val="00DF135B"/>
    <w:rPr>
      <w:rFonts w:ascii="Times New Roman" w:eastAsia="Times New Roman" w:hAnsi="Times New Roman" w:cs="Times New Roman"/>
      <w:color w:val="111111"/>
      <w:sz w:val="28"/>
      <w:szCs w:val="28"/>
      <w:shd w:val="clear" w:color="auto" w:fill="FFFFFF"/>
    </w:rPr>
  </w:style>
  <w:style w:type="paragraph" w:customStyle="1" w:styleId="a1">
    <w:name w:val="Другое"/>
    <w:basedOn w:val="Normal"/>
    <w:link w:val="a0"/>
    <w:rsid w:val="00DF135B"/>
    <w:pPr>
      <w:widowControl w:val="0"/>
      <w:shd w:val="clear" w:color="auto" w:fill="FFFFFF"/>
      <w:spacing w:after="0" w:line="288" w:lineRule="auto"/>
      <w:ind w:firstLine="400"/>
    </w:pPr>
    <w:rPr>
      <w:rFonts w:ascii="Times New Roman" w:eastAsia="Times New Roman" w:hAnsi="Times New Roman" w:cs="Times New Roman"/>
      <w:color w:val="111111"/>
      <w:sz w:val="28"/>
      <w:szCs w:val="28"/>
    </w:rPr>
  </w:style>
  <w:style w:type="character" w:customStyle="1" w:styleId="c38">
    <w:name w:val="c38"/>
    <w:basedOn w:val="DefaultParagraphFont"/>
    <w:rsid w:val="00EA35D5"/>
  </w:style>
  <w:style w:type="character" w:customStyle="1" w:styleId="c18">
    <w:name w:val="c18"/>
    <w:basedOn w:val="DefaultParagraphFont"/>
    <w:rsid w:val="00EA35D5"/>
  </w:style>
  <w:style w:type="paragraph" w:customStyle="1" w:styleId="c65">
    <w:name w:val="c65"/>
    <w:basedOn w:val="Normal"/>
    <w:rsid w:val="009C0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DefaultParagraphFont"/>
    <w:rsid w:val="009C0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3362F-82D5-4545-A144-F15134B4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Альбина Юрьевна</cp:lastModifiedBy>
  <cp:revision>7</cp:revision>
  <dcterms:created xsi:type="dcterms:W3CDTF">2024-10-08T14:33:00Z</dcterms:created>
  <dcterms:modified xsi:type="dcterms:W3CDTF">2025-01-30T05:32:00Z</dcterms:modified>
</cp:coreProperties>
</file>